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6ED" w:rsidRDefault="001C26ED" w:rsidP="001C26ED">
      <w:pPr>
        <w:pStyle w:val="a3"/>
        <w:spacing w:before="78"/>
        <w:ind w:left="3401" w:right="2173" w:hanging="1076"/>
        <w:rPr>
          <w:lang w:val="en-US"/>
        </w:rPr>
      </w:pPr>
    </w:p>
    <w:p w:rsidR="00037D77" w:rsidRPr="00037D77" w:rsidRDefault="00037D77" w:rsidP="00037D77">
      <w:pPr>
        <w:pStyle w:val="a3"/>
        <w:ind w:left="284" w:right="527"/>
        <w:jc w:val="center"/>
        <w:rPr>
          <w:b/>
        </w:rPr>
      </w:pPr>
      <w:r>
        <w:rPr>
          <w:b/>
        </w:rPr>
        <w:t xml:space="preserve">Рекламно-техническое описание </w:t>
      </w:r>
    </w:p>
    <w:p w:rsidR="00037D77" w:rsidRDefault="00037D77" w:rsidP="00037D77">
      <w:pPr>
        <w:pStyle w:val="a3"/>
        <w:ind w:left="284" w:right="527"/>
        <w:jc w:val="center"/>
        <w:rPr>
          <w:b/>
        </w:rPr>
      </w:pPr>
      <w:r>
        <w:rPr>
          <w:b/>
        </w:rPr>
        <w:t>р</w:t>
      </w:r>
      <w:r w:rsidR="001C26ED" w:rsidRPr="00037D77">
        <w:rPr>
          <w:b/>
        </w:rPr>
        <w:t>езультат</w:t>
      </w:r>
      <w:r>
        <w:rPr>
          <w:b/>
        </w:rPr>
        <w:t>а</w:t>
      </w:r>
      <w:r w:rsidR="001C26ED" w:rsidRPr="00037D77">
        <w:rPr>
          <w:b/>
        </w:rPr>
        <w:t xml:space="preserve"> интеллектуальной деятельности </w:t>
      </w:r>
    </w:p>
    <w:p w:rsidR="001C26ED" w:rsidRPr="00DA1D0C" w:rsidRDefault="001C26ED" w:rsidP="00037D77">
      <w:pPr>
        <w:pStyle w:val="a3"/>
        <w:ind w:left="284" w:right="527"/>
        <w:jc w:val="center"/>
      </w:pPr>
      <w:r w:rsidRPr="00037D77">
        <w:rPr>
          <w:b/>
        </w:rPr>
        <w:t>в</w:t>
      </w:r>
      <w:r w:rsidR="00037D77">
        <w:rPr>
          <w:b/>
        </w:rPr>
        <w:t xml:space="preserve"> </w:t>
      </w:r>
      <w:r w:rsidRPr="00037D77">
        <w:rPr>
          <w:b/>
        </w:rPr>
        <w:t xml:space="preserve">виде </w:t>
      </w:r>
      <w:r w:rsidRPr="00037D77">
        <w:rPr>
          <w:b/>
          <w:spacing w:val="-67"/>
        </w:rPr>
        <w:t xml:space="preserve"> </w:t>
      </w:r>
      <w:r w:rsidRPr="00037D77">
        <w:rPr>
          <w:b/>
        </w:rPr>
        <w:t>секрета</w:t>
      </w:r>
      <w:r w:rsidRPr="00037D77">
        <w:rPr>
          <w:b/>
          <w:spacing w:val="-3"/>
        </w:rPr>
        <w:t xml:space="preserve"> </w:t>
      </w:r>
      <w:r w:rsidRPr="00037D77">
        <w:rPr>
          <w:b/>
        </w:rPr>
        <w:t>производства (ноу-хау)</w:t>
      </w:r>
      <w:r w:rsidR="00037D77">
        <w:rPr>
          <w:b/>
        </w:rPr>
        <w:t xml:space="preserve"> </w:t>
      </w:r>
      <w:r w:rsidRPr="00DA1D0C">
        <w:rPr>
          <w:b/>
        </w:rPr>
        <w:t>"</w:t>
      </w:r>
      <w:r w:rsidR="00EF0E39">
        <w:rPr>
          <w:b/>
        </w:rPr>
        <w:t>М</w:t>
      </w:r>
      <w:r w:rsidRPr="00DA1D0C">
        <w:rPr>
          <w:b/>
        </w:rPr>
        <w:t xml:space="preserve">етодика </w:t>
      </w:r>
      <w:r w:rsidR="00EF0E39">
        <w:rPr>
          <w:b/>
        </w:rPr>
        <w:t>интерактивного</w:t>
      </w:r>
      <w:r w:rsidR="00EF0E39" w:rsidRPr="00DA1D0C">
        <w:rPr>
          <w:b/>
        </w:rPr>
        <w:t xml:space="preserve"> </w:t>
      </w:r>
      <w:r w:rsidRPr="00DA1D0C">
        <w:rPr>
          <w:b/>
        </w:rPr>
        <w:t xml:space="preserve">моделирования распределения бюджета стратегии цифровой трансформации </w:t>
      </w:r>
      <w:r w:rsidR="004A42B8">
        <w:rPr>
          <w:b/>
        </w:rPr>
        <w:t>мегаполиса</w:t>
      </w:r>
      <w:r w:rsidRPr="00DA1D0C">
        <w:rPr>
          <w:b/>
        </w:rPr>
        <w:t xml:space="preserve"> в умный город</w:t>
      </w:r>
      <w:r w:rsidR="004A42B8">
        <w:rPr>
          <w:b/>
        </w:rPr>
        <w:t xml:space="preserve"> с учётом внутренних и внешних рисков</w:t>
      </w:r>
      <w:r w:rsidRPr="00DA1D0C">
        <w:rPr>
          <w:b/>
        </w:rPr>
        <w:t>"</w:t>
      </w:r>
      <w:r w:rsidR="00037D77">
        <w:rPr>
          <w:b/>
        </w:rPr>
        <w:t xml:space="preserve">, </w:t>
      </w:r>
      <w:r w:rsidRPr="00DA1D0C">
        <w:t>разработан</w:t>
      </w:r>
      <w:r w:rsidR="009F5858">
        <w:t>ного</w:t>
      </w:r>
      <w:r w:rsidRPr="00DA1D0C">
        <w:rPr>
          <w:spacing w:val="1"/>
        </w:rPr>
        <w:t xml:space="preserve"> ВТСК </w:t>
      </w:r>
      <w:r w:rsidRPr="00DA1D0C">
        <w:t>в</w:t>
      </w:r>
      <w:r w:rsidRPr="00DA1D0C">
        <w:rPr>
          <w:spacing w:val="1"/>
        </w:rPr>
        <w:t xml:space="preserve"> </w:t>
      </w:r>
      <w:r w:rsidRPr="00DA1D0C">
        <w:t>рамках</w:t>
      </w:r>
      <w:r w:rsidR="00037D77">
        <w:t xml:space="preserve"> служебного задания на выполнение </w:t>
      </w:r>
      <w:r w:rsidRPr="00DA1D0C">
        <w:t>НИР</w:t>
      </w:r>
      <w:r w:rsidRPr="00DA1D0C">
        <w:rPr>
          <w:spacing w:val="1"/>
        </w:rPr>
        <w:t xml:space="preserve"> </w:t>
      </w:r>
      <w:r w:rsidRPr="00DA1D0C">
        <w:rPr>
          <w:b/>
        </w:rPr>
        <w:t>"</w:t>
      </w:r>
      <w:r w:rsidRPr="00DA1D0C">
        <w:rPr>
          <w:bCs/>
        </w:rPr>
        <w:t xml:space="preserve">Совершенствование </w:t>
      </w:r>
      <w:bookmarkStart w:id="0" w:name="_Hlk101169073"/>
      <w:r w:rsidRPr="00DA1D0C">
        <w:rPr>
          <w:bCs/>
        </w:rPr>
        <w:t>аналитических инструментов проведения мониторинга и прогнозирования состояния мегаполисов мира и Москвы"</w:t>
      </w:r>
      <w:bookmarkEnd w:id="0"/>
      <w:r w:rsidR="00DA1D0C">
        <w:rPr>
          <w:bCs/>
        </w:rPr>
        <w:t xml:space="preserve"> </w:t>
      </w:r>
      <w:r w:rsidRPr="00DA1D0C">
        <w:t>по</w:t>
      </w:r>
      <w:r w:rsidRPr="00DA1D0C">
        <w:rPr>
          <w:spacing w:val="1"/>
        </w:rPr>
        <w:t xml:space="preserve"> </w:t>
      </w:r>
      <w:r w:rsidRPr="00DA1D0C">
        <w:t>заданию</w:t>
      </w:r>
      <w:r w:rsidRPr="00DA1D0C">
        <w:rPr>
          <w:spacing w:val="1"/>
        </w:rPr>
        <w:t xml:space="preserve"> </w:t>
      </w:r>
      <w:r w:rsidR="00DA1D0C" w:rsidRPr="00DA1D0C">
        <w:rPr>
          <w:spacing w:val="1"/>
        </w:rPr>
        <w:t>проектного офиса ГБУ Правительства Москвы "Аналитический центр"</w:t>
      </w:r>
      <w:r w:rsidR="00037D77">
        <w:rPr>
          <w:spacing w:val="1"/>
        </w:rPr>
        <w:t xml:space="preserve"> Финансовому университету на 2022 год</w:t>
      </w:r>
      <w:r w:rsidR="0012722C">
        <w:rPr>
          <w:spacing w:val="1"/>
        </w:rPr>
        <w:t>.</w:t>
      </w:r>
    </w:p>
    <w:p w:rsidR="00037D77" w:rsidRDefault="00037D77" w:rsidP="005A1ECA">
      <w:pPr>
        <w:pStyle w:val="a3"/>
        <w:ind w:left="284" w:right="530"/>
        <w:jc w:val="both"/>
      </w:pPr>
    </w:p>
    <w:p w:rsidR="001C26ED" w:rsidRDefault="001C26ED" w:rsidP="005A1ECA">
      <w:pPr>
        <w:pStyle w:val="a3"/>
        <w:ind w:left="284" w:right="530"/>
        <w:jc w:val="both"/>
      </w:pP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авторах:</w:t>
      </w:r>
    </w:p>
    <w:p w:rsidR="001C26ED" w:rsidRDefault="001C26ED" w:rsidP="005A1ECA">
      <w:pPr>
        <w:pStyle w:val="a3"/>
        <w:spacing w:before="1"/>
        <w:ind w:left="284" w:right="530"/>
      </w:pPr>
    </w:p>
    <w:tbl>
      <w:tblPr>
        <w:tblStyle w:val="TableNormal"/>
        <w:tblW w:w="10740" w:type="dxa"/>
        <w:tblInd w:w="581" w:type="dxa"/>
        <w:tblLayout w:type="fixed"/>
        <w:tblLook w:val="01E0" w:firstRow="1" w:lastRow="1" w:firstColumn="1" w:lastColumn="1" w:noHBand="0" w:noVBand="0"/>
      </w:tblPr>
      <w:tblGrid>
        <w:gridCol w:w="3672"/>
        <w:gridCol w:w="7068"/>
      </w:tblGrid>
      <w:tr w:rsidR="001C26ED" w:rsidTr="00A904C3">
        <w:trPr>
          <w:trHeight w:val="3092"/>
        </w:trPr>
        <w:tc>
          <w:tcPr>
            <w:tcW w:w="3672" w:type="dxa"/>
          </w:tcPr>
          <w:p w:rsidR="001C26ED" w:rsidRDefault="00CC4447" w:rsidP="005A1ECA">
            <w:pPr>
              <w:pStyle w:val="TableParagraph"/>
              <w:ind w:left="284" w:right="530"/>
              <w:rPr>
                <w:sz w:val="20"/>
                <w:lang w:val="ru-RU"/>
              </w:rPr>
            </w:pPr>
            <w:r w:rsidRPr="00CC4447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8250" cy="1657350"/>
                  <wp:effectExtent l="19050" t="0" r="0" b="0"/>
                  <wp:docPr id="4" name="Рисунок 1" descr="Нет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т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A01" w:rsidRDefault="00E35A01" w:rsidP="005A1ECA">
            <w:pPr>
              <w:pStyle w:val="TableParagraph"/>
              <w:ind w:left="284" w:right="530"/>
              <w:rPr>
                <w:sz w:val="20"/>
                <w:lang w:val="ru-RU"/>
              </w:rPr>
            </w:pPr>
          </w:p>
          <w:p w:rsidR="00E35A01" w:rsidRDefault="00E35A01" w:rsidP="005A1ECA">
            <w:pPr>
              <w:pStyle w:val="TableParagraph"/>
              <w:ind w:left="284" w:right="530"/>
              <w:rPr>
                <w:sz w:val="20"/>
                <w:lang w:val="ru-RU"/>
              </w:rPr>
            </w:pPr>
            <w:r w:rsidRPr="00E35A0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4900" cy="1323975"/>
                  <wp:effectExtent l="1905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A01" w:rsidRDefault="00E35A01" w:rsidP="005A1ECA">
            <w:pPr>
              <w:pStyle w:val="TableParagraph"/>
              <w:ind w:left="284" w:right="530"/>
              <w:rPr>
                <w:sz w:val="20"/>
                <w:lang w:val="ru-RU"/>
              </w:rPr>
            </w:pPr>
          </w:p>
          <w:p w:rsidR="00E35A01" w:rsidRDefault="00E35A01" w:rsidP="005A1ECA">
            <w:pPr>
              <w:pStyle w:val="TableParagraph"/>
              <w:ind w:left="284" w:right="530"/>
              <w:rPr>
                <w:sz w:val="20"/>
                <w:lang w:val="ru-RU"/>
              </w:rPr>
            </w:pPr>
          </w:p>
          <w:p w:rsidR="00E35A01" w:rsidRDefault="00E35A01" w:rsidP="005A1ECA">
            <w:pPr>
              <w:pStyle w:val="TableParagraph"/>
              <w:ind w:left="284" w:right="530"/>
              <w:rPr>
                <w:sz w:val="20"/>
                <w:lang w:val="ru-RU"/>
              </w:rPr>
            </w:pPr>
            <w:r w:rsidRPr="00E35A0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4900" cy="1412208"/>
                  <wp:effectExtent l="1905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93" cy="1415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C44" w:rsidRDefault="00B34C44" w:rsidP="005A1ECA">
            <w:pPr>
              <w:pStyle w:val="TableParagraph"/>
              <w:ind w:left="284" w:right="530"/>
              <w:rPr>
                <w:sz w:val="20"/>
                <w:lang w:val="ru-RU"/>
              </w:rPr>
            </w:pPr>
          </w:p>
          <w:p w:rsidR="0012698C" w:rsidRDefault="0012698C" w:rsidP="005A1ECA">
            <w:pPr>
              <w:pStyle w:val="TableParagraph"/>
              <w:ind w:left="284" w:right="530"/>
              <w:rPr>
                <w:sz w:val="20"/>
                <w:lang w:val="ru-RU"/>
              </w:rPr>
            </w:pPr>
          </w:p>
          <w:p w:rsidR="0012698C" w:rsidRDefault="0012698C" w:rsidP="005A1ECA">
            <w:pPr>
              <w:pStyle w:val="TableParagraph"/>
              <w:ind w:left="284" w:right="530"/>
              <w:rPr>
                <w:sz w:val="20"/>
                <w:lang w:val="ru-RU"/>
              </w:rPr>
            </w:pPr>
          </w:p>
          <w:p w:rsidR="00B34C44" w:rsidRPr="00E35A01" w:rsidRDefault="00B34C44" w:rsidP="005A1ECA">
            <w:pPr>
              <w:pStyle w:val="TableParagraph"/>
              <w:ind w:left="284" w:right="530"/>
              <w:rPr>
                <w:sz w:val="20"/>
                <w:lang w:val="ru-RU"/>
              </w:rPr>
            </w:pPr>
            <w:r w:rsidRPr="00835E4C">
              <w:rPr>
                <w:lang w:val="ru-RU"/>
              </w:rPr>
              <w:object w:dxaOrig="4890" w:dyaOrig="7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pt;height:115.5pt" o:ole="">
                  <v:imagedata r:id="rId9" o:title=""/>
                </v:shape>
                <o:OLEObject Type="Embed" ProgID="PBrush" ShapeID="_x0000_i1025" DrawAspect="Content" ObjectID="_1745661484" r:id="rId10"/>
              </w:object>
            </w:r>
          </w:p>
        </w:tc>
        <w:tc>
          <w:tcPr>
            <w:tcW w:w="7068" w:type="dxa"/>
          </w:tcPr>
          <w:p w:rsidR="001C26ED" w:rsidRPr="001C26ED" w:rsidRDefault="00A904C3" w:rsidP="005A1ECA">
            <w:pPr>
              <w:pStyle w:val="TableParagraph"/>
              <w:ind w:left="284" w:right="53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 </w:t>
            </w:r>
            <w:r w:rsidR="00DA1D0C">
              <w:rPr>
                <w:sz w:val="28"/>
                <w:lang w:val="ru-RU"/>
              </w:rPr>
              <w:t>БОГОМОЛОВ</w:t>
            </w:r>
            <w:r w:rsidR="001C26ED" w:rsidRPr="001C26ED">
              <w:rPr>
                <w:spacing w:val="-6"/>
                <w:sz w:val="28"/>
                <w:lang w:val="ru-RU"/>
              </w:rPr>
              <w:t xml:space="preserve"> </w:t>
            </w:r>
            <w:r w:rsidR="001C26ED" w:rsidRPr="001C26ED">
              <w:rPr>
                <w:sz w:val="28"/>
                <w:lang w:val="ru-RU"/>
              </w:rPr>
              <w:t>Александр</w:t>
            </w:r>
            <w:r w:rsidR="001C26ED" w:rsidRPr="001C26ED">
              <w:rPr>
                <w:spacing w:val="-2"/>
                <w:sz w:val="28"/>
                <w:lang w:val="ru-RU"/>
              </w:rPr>
              <w:t xml:space="preserve"> </w:t>
            </w:r>
            <w:r w:rsidR="00DA1D0C">
              <w:rPr>
                <w:spacing w:val="-2"/>
                <w:sz w:val="28"/>
                <w:lang w:val="ru-RU"/>
              </w:rPr>
              <w:t>Ивано</w:t>
            </w:r>
            <w:r w:rsidR="001C26ED" w:rsidRPr="001C26ED">
              <w:rPr>
                <w:sz w:val="28"/>
                <w:lang w:val="ru-RU"/>
              </w:rPr>
              <w:t>вич</w:t>
            </w:r>
          </w:p>
          <w:p w:rsidR="001C26ED" w:rsidRPr="00A904C3" w:rsidRDefault="00DA1D0C" w:rsidP="005A1ECA">
            <w:pPr>
              <w:pStyle w:val="TableParagraph"/>
              <w:spacing w:before="120"/>
              <w:ind w:left="284" w:right="530"/>
              <w:rPr>
                <w:sz w:val="28"/>
                <w:szCs w:val="28"/>
                <w:lang w:val="ru-RU"/>
              </w:rPr>
            </w:pPr>
            <w:r w:rsidRPr="00A904C3">
              <w:rPr>
                <w:sz w:val="28"/>
                <w:szCs w:val="28"/>
                <w:lang w:val="ru-RU"/>
              </w:rPr>
              <w:t>Доцент</w:t>
            </w:r>
            <w:r w:rsidR="001C26ED" w:rsidRPr="00A904C3">
              <w:rPr>
                <w:sz w:val="28"/>
                <w:szCs w:val="28"/>
                <w:lang w:val="ru-RU"/>
              </w:rPr>
              <w:t xml:space="preserve"> Департамента</w:t>
            </w:r>
            <w:r w:rsidRPr="00A904C3">
              <w:rPr>
                <w:sz w:val="28"/>
                <w:szCs w:val="28"/>
                <w:lang w:val="ru-RU"/>
              </w:rPr>
              <w:t xml:space="preserve"> математики Ф</w:t>
            </w:r>
            <w:r w:rsidR="001C26ED" w:rsidRPr="00A904C3">
              <w:rPr>
                <w:sz w:val="28"/>
                <w:szCs w:val="28"/>
                <w:lang w:val="ru-RU"/>
              </w:rPr>
              <w:t>акультета</w:t>
            </w:r>
            <w:r w:rsidRPr="00A904C3">
              <w:rPr>
                <w:sz w:val="28"/>
                <w:szCs w:val="28"/>
                <w:lang w:val="ru-RU"/>
              </w:rPr>
              <w:t xml:space="preserve"> информационных технологий и анализа больших данных</w:t>
            </w:r>
          </w:p>
          <w:p w:rsidR="001C26ED" w:rsidRPr="00A904C3" w:rsidRDefault="00DA1D0C" w:rsidP="005A1ECA">
            <w:pPr>
              <w:pStyle w:val="TableParagraph"/>
              <w:spacing w:before="120"/>
              <w:ind w:left="284" w:right="530"/>
              <w:rPr>
                <w:sz w:val="28"/>
                <w:szCs w:val="28"/>
                <w:lang w:val="ru-RU"/>
              </w:rPr>
            </w:pPr>
            <w:r w:rsidRPr="00A904C3">
              <w:rPr>
                <w:sz w:val="28"/>
                <w:szCs w:val="28"/>
                <w:lang w:val="ru-RU"/>
              </w:rPr>
              <w:t>к</w:t>
            </w:r>
            <w:r w:rsidR="001C26ED" w:rsidRPr="00A904C3">
              <w:rPr>
                <w:sz w:val="28"/>
                <w:szCs w:val="28"/>
                <w:lang w:val="ru-RU"/>
              </w:rPr>
              <w:t>.</w:t>
            </w:r>
            <w:r w:rsidRPr="00A904C3">
              <w:rPr>
                <w:sz w:val="28"/>
                <w:szCs w:val="28"/>
                <w:lang w:val="ru-RU"/>
              </w:rPr>
              <w:t>т</w:t>
            </w:r>
            <w:r w:rsidR="001C26ED" w:rsidRPr="00A904C3">
              <w:rPr>
                <w:sz w:val="28"/>
                <w:szCs w:val="28"/>
                <w:lang w:val="ru-RU"/>
              </w:rPr>
              <w:t>.н.,</w:t>
            </w:r>
            <w:r w:rsidR="001C26ED" w:rsidRPr="00A904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904C3">
              <w:rPr>
                <w:spacing w:val="-4"/>
                <w:sz w:val="28"/>
                <w:szCs w:val="28"/>
                <w:lang w:val="ru-RU"/>
              </w:rPr>
              <w:t>доцент,</w:t>
            </w:r>
            <w:r w:rsidR="001C26ED" w:rsidRPr="00A904C3">
              <w:rPr>
                <w:sz w:val="28"/>
                <w:szCs w:val="28"/>
                <w:lang w:val="ru-RU"/>
              </w:rPr>
              <w:t>10</w:t>
            </w:r>
            <w:r w:rsidRPr="00A904C3">
              <w:rPr>
                <w:sz w:val="28"/>
                <w:szCs w:val="28"/>
                <w:lang w:val="ru-RU"/>
              </w:rPr>
              <w:t>7509</w:t>
            </w:r>
            <w:r w:rsidR="001C26ED" w:rsidRPr="00A904C3">
              <w:rPr>
                <w:sz w:val="28"/>
                <w:szCs w:val="28"/>
                <w:lang w:val="ru-RU"/>
              </w:rPr>
              <w:t>, г. Москва,</w:t>
            </w:r>
            <w:r w:rsidR="00AA3D54">
              <w:rPr>
                <w:sz w:val="28"/>
                <w:szCs w:val="28"/>
                <w:lang w:val="ru-RU"/>
              </w:rPr>
              <w:t xml:space="preserve"> </w:t>
            </w:r>
            <w:r w:rsidRPr="00A904C3">
              <w:rPr>
                <w:sz w:val="28"/>
                <w:szCs w:val="28"/>
                <w:lang w:val="ru-RU"/>
              </w:rPr>
              <w:t>Алтайская ул.</w:t>
            </w:r>
            <w:r w:rsidR="001C26ED" w:rsidRPr="00A904C3">
              <w:rPr>
                <w:sz w:val="28"/>
                <w:szCs w:val="28"/>
                <w:lang w:val="ru-RU"/>
              </w:rPr>
              <w:t>, д. 2</w:t>
            </w:r>
            <w:r w:rsidRPr="00A904C3">
              <w:rPr>
                <w:sz w:val="28"/>
                <w:szCs w:val="28"/>
                <w:lang w:val="ru-RU"/>
              </w:rPr>
              <w:t>6</w:t>
            </w:r>
            <w:r w:rsidR="001C26ED" w:rsidRPr="00A904C3">
              <w:rPr>
                <w:sz w:val="28"/>
                <w:szCs w:val="28"/>
                <w:lang w:val="ru-RU"/>
              </w:rPr>
              <w:t>, кв. 12</w:t>
            </w:r>
            <w:r w:rsidR="001C26ED" w:rsidRPr="00A904C3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="001C26ED" w:rsidRPr="00A904C3">
              <w:rPr>
                <w:sz w:val="28"/>
                <w:szCs w:val="28"/>
                <w:lang w:val="ru-RU"/>
              </w:rPr>
              <w:t>Тел.:</w:t>
            </w:r>
            <w:r w:rsidR="001C26ED" w:rsidRPr="00A904C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="001C26ED" w:rsidRPr="00A904C3">
              <w:rPr>
                <w:sz w:val="28"/>
                <w:szCs w:val="28"/>
                <w:lang w:val="ru-RU"/>
              </w:rPr>
              <w:t xml:space="preserve">+7 985 </w:t>
            </w:r>
            <w:r w:rsidRPr="00A904C3">
              <w:rPr>
                <w:sz w:val="28"/>
                <w:szCs w:val="28"/>
                <w:lang w:val="ru-RU"/>
              </w:rPr>
              <w:t>441</w:t>
            </w:r>
            <w:r w:rsidR="001C26ED" w:rsidRPr="00A904C3">
              <w:rPr>
                <w:sz w:val="28"/>
                <w:szCs w:val="28"/>
                <w:lang w:val="ru-RU"/>
              </w:rPr>
              <w:t>-</w:t>
            </w:r>
            <w:r w:rsidRPr="00A904C3">
              <w:rPr>
                <w:sz w:val="28"/>
                <w:szCs w:val="28"/>
                <w:lang w:val="ru-RU"/>
              </w:rPr>
              <w:t>58</w:t>
            </w:r>
            <w:r w:rsidR="001C26ED" w:rsidRPr="00A904C3">
              <w:rPr>
                <w:sz w:val="28"/>
                <w:szCs w:val="28"/>
                <w:lang w:val="ru-RU"/>
              </w:rPr>
              <w:t>-</w:t>
            </w:r>
            <w:r w:rsidRPr="00A904C3">
              <w:rPr>
                <w:sz w:val="28"/>
                <w:szCs w:val="28"/>
                <w:lang w:val="ru-RU"/>
              </w:rPr>
              <w:t>46</w:t>
            </w:r>
          </w:p>
          <w:p w:rsidR="00A904C3" w:rsidRDefault="001C26ED" w:rsidP="005A1ECA">
            <w:pPr>
              <w:pStyle w:val="TableParagraph"/>
              <w:spacing w:before="3"/>
              <w:ind w:left="284" w:right="530"/>
              <w:rPr>
                <w:sz w:val="28"/>
                <w:szCs w:val="28"/>
                <w:lang w:val="ru-RU"/>
              </w:rPr>
            </w:pPr>
            <w:r w:rsidRPr="00A904C3">
              <w:rPr>
                <w:sz w:val="28"/>
                <w:szCs w:val="28"/>
                <w:lang w:val="ru-RU"/>
              </w:rPr>
              <w:t>Эл.</w:t>
            </w:r>
            <w:r w:rsidRPr="00A904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904C3">
              <w:rPr>
                <w:sz w:val="28"/>
                <w:szCs w:val="28"/>
                <w:lang w:val="ru-RU"/>
              </w:rPr>
              <w:t>адрес:</w:t>
            </w:r>
            <w:r w:rsidR="00AA3D54">
              <w:rPr>
                <w:sz w:val="28"/>
                <w:szCs w:val="28"/>
                <w:lang w:val="ru-RU"/>
              </w:rPr>
              <w:t xml:space="preserve"> </w:t>
            </w:r>
            <w:r w:rsidR="00DA1D0C" w:rsidRPr="00A904C3">
              <w:rPr>
                <w:sz w:val="28"/>
                <w:szCs w:val="28"/>
              </w:rPr>
              <w:t>aibogomolov</w:t>
            </w:r>
            <w:r w:rsidR="00DA1D0C" w:rsidRPr="00A904C3">
              <w:rPr>
                <w:sz w:val="28"/>
                <w:szCs w:val="28"/>
                <w:lang w:val="ru-RU"/>
              </w:rPr>
              <w:t>@</w:t>
            </w:r>
            <w:r w:rsidR="00DA1D0C" w:rsidRPr="00A904C3">
              <w:rPr>
                <w:sz w:val="28"/>
                <w:szCs w:val="28"/>
              </w:rPr>
              <w:t>fa</w:t>
            </w:r>
            <w:r w:rsidR="00DA1D0C" w:rsidRPr="00A904C3">
              <w:rPr>
                <w:sz w:val="28"/>
                <w:szCs w:val="28"/>
                <w:lang w:val="ru-RU"/>
              </w:rPr>
              <w:t>.</w:t>
            </w:r>
            <w:r w:rsidR="00DA1D0C" w:rsidRPr="00A904C3">
              <w:rPr>
                <w:sz w:val="28"/>
                <w:szCs w:val="28"/>
              </w:rPr>
              <w:t>ru</w:t>
            </w:r>
          </w:p>
          <w:p w:rsidR="00E35A01" w:rsidRDefault="00E35A01" w:rsidP="005A1ECA">
            <w:pPr>
              <w:pStyle w:val="TableParagraph"/>
              <w:spacing w:before="3"/>
              <w:ind w:left="284" w:right="530"/>
              <w:rPr>
                <w:sz w:val="28"/>
                <w:szCs w:val="28"/>
                <w:lang w:val="ru-RU"/>
              </w:rPr>
            </w:pPr>
          </w:p>
          <w:p w:rsidR="00E35A01" w:rsidRDefault="00E35A01" w:rsidP="005A1ECA">
            <w:pPr>
              <w:pStyle w:val="TableParagraph"/>
              <w:spacing w:before="3"/>
              <w:ind w:left="284" w:right="530"/>
              <w:rPr>
                <w:sz w:val="28"/>
                <w:szCs w:val="28"/>
                <w:lang w:val="ru-RU"/>
              </w:rPr>
            </w:pPr>
          </w:p>
          <w:p w:rsidR="00A904C3" w:rsidRDefault="00A904C3" w:rsidP="005A1ECA">
            <w:pPr>
              <w:pStyle w:val="TableParagraph"/>
              <w:spacing w:before="3"/>
              <w:ind w:left="284" w:right="530"/>
              <w:rPr>
                <w:sz w:val="28"/>
                <w:szCs w:val="28"/>
                <w:shd w:val="clear" w:color="auto" w:fill="FFFFFF"/>
                <w:lang w:val="ru-RU"/>
              </w:rPr>
            </w:pPr>
            <w:r w:rsidRPr="00A904C3">
              <w:rPr>
                <w:sz w:val="28"/>
                <w:szCs w:val="28"/>
                <w:shd w:val="clear" w:color="auto" w:fill="FFFFFF"/>
                <w:lang w:val="ru-RU"/>
              </w:rPr>
              <w:t>Скрипкин Иван Владимирович</w:t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>,</w:t>
            </w:r>
          </w:p>
          <w:p w:rsidR="00A904C3" w:rsidRDefault="00A904C3" w:rsidP="005A1ECA">
            <w:pPr>
              <w:pStyle w:val="TableParagraph"/>
              <w:spacing w:before="3"/>
              <w:ind w:left="284" w:right="530"/>
              <w:rPr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sz w:val="28"/>
                <w:szCs w:val="28"/>
                <w:shd w:val="clear" w:color="auto" w:fill="FFFFFF"/>
                <w:lang w:val="ru-RU"/>
              </w:rPr>
              <w:t>Студент Факультета информационных технологий и анализа б</w:t>
            </w:r>
            <w:r w:rsidR="00AA3D54">
              <w:rPr>
                <w:sz w:val="28"/>
                <w:szCs w:val="28"/>
                <w:shd w:val="clear" w:color="auto" w:fill="FFFFFF"/>
                <w:lang w:val="ru-RU"/>
              </w:rPr>
              <w:t>о</w:t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>ль</w:t>
            </w:r>
            <w:r w:rsidR="00AA3D54">
              <w:rPr>
                <w:sz w:val="28"/>
                <w:szCs w:val="28"/>
                <w:shd w:val="clear" w:color="auto" w:fill="FFFFFF"/>
                <w:lang w:val="ru-RU"/>
              </w:rPr>
              <w:t>ш</w:t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>их данных</w:t>
            </w:r>
            <w:r w:rsidRPr="00A904C3">
              <w:rPr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A904C3">
              <w:rPr>
                <w:sz w:val="28"/>
                <w:szCs w:val="28"/>
                <w:lang w:val="ru-RU"/>
              </w:rPr>
              <w:br/>
            </w:r>
            <w:r w:rsidRPr="00A904C3">
              <w:rPr>
                <w:sz w:val="28"/>
                <w:szCs w:val="28"/>
                <w:shd w:val="clear" w:color="auto" w:fill="FFFFFF"/>
                <w:lang w:val="ru-RU"/>
              </w:rPr>
              <w:t>г. Москва, ул. Народного Ополчения, д.16, к.2, кв.36</w:t>
            </w:r>
          </w:p>
          <w:p w:rsidR="00E35A01" w:rsidRDefault="00A904C3" w:rsidP="005A1ECA">
            <w:pPr>
              <w:pStyle w:val="TableParagraph"/>
              <w:spacing w:before="3"/>
              <w:ind w:left="284" w:right="530"/>
              <w:rPr>
                <w:sz w:val="28"/>
                <w:szCs w:val="28"/>
                <w:lang w:val="ru-RU"/>
              </w:rPr>
            </w:pPr>
            <w:r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 xml:space="preserve">Тел: +7 </w:t>
            </w:r>
            <w:r w:rsidRPr="00A904C3"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965</w:t>
            </w:r>
            <w:r w:rsidR="00AA3D54"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A904C3"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417</w:t>
            </w:r>
            <w:r w:rsidR="00AA3D54"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-</w:t>
            </w:r>
            <w:r w:rsidRPr="00A904C3"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93</w:t>
            </w:r>
            <w:r w:rsidR="00AA3D54"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-</w:t>
            </w:r>
            <w:r w:rsidRPr="00A904C3"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39</w:t>
            </w:r>
            <w:r w:rsidRPr="00A904C3">
              <w:rPr>
                <w:sz w:val="28"/>
                <w:szCs w:val="28"/>
                <w:lang w:val="ru-RU"/>
              </w:rPr>
              <w:br/>
              <w:t>Эл.</w:t>
            </w:r>
            <w:r w:rsidRPr="00A904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904C3">
              <w:rPr>
                <w:sz w:val="28"/>
                <w:szCs w:val="28"/>
                <w:lang w:val="ru-RU"/>
              </w:rPr>
              <w:t xml:space="preserve">адрес </w:t>
            </w:r>
            <w:hyperlink r:id="rId11" w:tgtFrame="_blank" w:history="1">
              <w:r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</w:rPr>
                <w:t>ivansess</w:t>
              </w:r>
              <w:r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  <w:lang w:val="ru-RU"/>
                </w:rPr>
                <w:t>.</w:t>
              </w:r>
              <w:r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</w:rPr>
                <w:t>for</w:t>
              </w:r>
              <w:r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  <w:lang w:val="ru-RU"/>
                </w:rPr>
                <w:t>@</w:t>
              </w:r>
              <w:r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</w:rPr>
                <w:t>gmail</w:t>
              </w:r>
              <w:r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  <w:lang w:val="ru-RU"/>
                </w:rPr>
                <w:t>.</w:t>
              </w:r>
              <w:r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</w:rPr>
                <w:t>com</w:t>
              </w:r>
            </w:hyperlink>
            <w:r w:rsidRPr="00A904C3">
              <w:rPr>
                <w:sz w:val="28"/>
                <w:szCs w:val="28"/>
                <w:lang w:val="ru-RU"/>
              </w:rPr>
              <w:br/>
            </w:r>
          </w:p>
          <w:p w:rsidR="00AA3D54" w:rsidRDefault="00A904C3" w:rsidP="005A1ECA">
            <w:pPr>
              <w:pStyle w:val="TableParagraph"/>
              <w:spacing w:before="3"/>
              <w:ind w:left="284" w:right="530"/>
              <w:rPr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Pr="00A904C3">
              <w:rPr>
                <w:sz w:val="28"/>
                <w:szCs w:val="28"/>
                <w:shd w:val="clear" w:color="auto" w:fill="FFFFFF"/>
                <w:lang w:val="ru-RU"/>
              </w:rPr>
              <w:t xml:space="preserve">Шишков Петр Олегович </w:t>
            </w:r>
          </w:p>
          <w:p w:rsidR="00A904C3" w:rsidRDefault="00AA3D54" w:rsidP="005A1ECA">
            <w:pPr>
              <w:pStyle w:val="TableParagraph"/>
              <w:spacing w:before="3"/>
              <w:ind w:left="284" w:right="530"/>
              <w:rPr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sz w:val="28"/>
                <w:szCs w:val="28"/>
                <w:shd w:val="clear" w:color="auto" w:fill="FFFFFF"/>
                <w:lang w:val="ru-RU"/>
              </w:rPr>
              <w:t>Студент Факультета информационных технологий и анализа больших  данных</w:t>
            </w:r>
            <w:r w:rsidR="00A904C3" w:rsidRPr="00A904C3">
              <w:rPr>
                <w:sz w:val="28"/>
                <w:szCs w:val="28"/>
                <w:lang w:val="ru-RU"/>
              </w:rPr>
              <w:br/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>г.</w:t>
            </w:r>
            <w:r w:rsidR="00A904C3" w:rsidRPr="00A904C3">
              <w:rPr>
                <w:sz w:val="28"/>
                <w:szCs w:val="28"/>
                <w:shd w:val="clear" w:color="auto" w:fill="FFFFFF"/>
                <w:lang w:val="ru-RU"/>
              </w:rPr>
              <w:t>. Москва, ул.Флотская, д.44, кв.7</w:t>
            </w:r>
          </w:p>
          <w:p w:rsidR="00B34C44" w:rsidRDefault="00AA3D54" w:rsidP="005A1ECA">
            <w:pPr>
              <w:pStyle w:val="TableParagraph"/>
              <w:spacing w:before="3"/>
              <w:ind w:left="284" w:right="530"/>
              <w:rPr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 xml:space="preserve">Тел: +7 </w:t>
            </w:r>
            <w:r w:rsidR="00A904C3" w:rsidRPr="00A904C3"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891</w:t>
            </w:r>
            <w:r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="00A904C3" w:rsidRPr="00A904C3"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521</w:t>
            </w:r>
            <w:r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-</w:t>
            </w:r>
            <w:r w:rsidR="00A904C3" w:rsidRPr="00A904C3"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48</w:t>
            </w:r>
            <w:r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-</w:t>
            </w:r>
            <w:r w:rsidR="00A904C3" w:rsidRPr="00A904C3"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46</w:t>
            </w:r>
            <w:r w:rsidR="00A904C3" w:rsidRPr="00A904C3">
              <w:rPr>
                <w:sz w:val="28"/>
                <w:szCs w:val="28"/>
                <w:lang w:val="ru-RU"/>
              </w:rPr>
              <w:br/>
              <w:t>Эл.</w:t>
            </w:r>
            <w:r w:rsidR="00A904C3" w:rsidRPr="00A904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="00A904C3" w:rsidRPr="00A904C3">
              <w:rPr>
                <w:sz w:val="28"/>
                <w:szCs w:val="28"/>
                <w:lang w:val="ru-RU"/>
              </w:rPr>
              <w:t xml:space="preserve">адрес </w:t>
            </w:r>
            <w:hyperlink r:id="rId12" w:tgtFrame="_blank" w:history="1">
              <w:r w:rsidR="00A904C3"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</w:rPr>
                <w:t>petr</w:t>
              </w:r>
              <w:r w:rsidR="00A904C3"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  <w:lang w:val="ru-RU"/>
                </w:rPr>
                <w:t>.</w:t>
              </w:r>
              <w:r w:rsidR="00A904C3"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</w:rPr>
                <w:t>shishkov</w:t>
              </w:r>
              <w:r w:rsidR="00A904C3"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  <w:lang w:val="ru-RU"/>
                </w:rPr>
                <w:t>@</w:t>
              </w:r>
              <w:r w:rsidR="00A904C3"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</w:rPr>
                <w:t>yandex</w:t>
              </w:r>
              <w:r w:rsidR="00A904C3"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  <w:lang w:val="ru-RU"/>
                </w:rPr>
                <w:t>.</w:t>
              </w:r>
              <w:r w:rsidR="00A904C3"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</w:rPr>
                <w:t>ru</w:t>
              </w:r>
            </w:hyperlink>
            <w:r w:rsidR="00A904C3" w:rsidRPr="00A904C3">
              <w:rPr>
                <w:sz w:val="28"/>
                <w:szCs w:val="28"/>
                <w:lang w:val="ru-RU"/>
              </w:rPr>
              <w:br/>
            </w:r>
            <w:r w:rsidR="00A904C3" w:rsidRPr="00A904C3">
              <w:rPr>
                <w:sz w:val="28"/>
                <w:szCs w:val="28"/>
                <w:lang w:val="ru-RU"/>
              </w:rPr>
              <w:br/>
            </w:r>
          </w:p>
          <w:p w:rsidR="00AA3D54" w:rsidRDefault="00A904C3" w:rsidP="005A1ECA">
            <w:pPr>
              <w:pStyle w:val="TableParagraph"/>
              <w:spacing w:before="3"/>
              <w:ind w:left="284" w:right="530"/>
              <w:rPr>
                <w:sz w:val="28"/>
                <w:szCs w:val="28"/>
                <w:shd w:val="clear" w:color="auto" w:fill="FFFFFF"/>
                <w:lang w:val="ru-RU"/>
              </w:rPr>
            </w:pPr>
            <w:r w:rsidRPr="00A904C3">
              <w:rPr>
                <w:sz w:val="28"/>
                <w:szCs w:val="28"/>
                <w:shd w:val="clear" w:color="auto" w:fill="FFFFFF"/>
                <w:lang w:val="ru-RU"/>
              </w:rPr>
              <w:t xml:space="preserve">Евстегнеева Анастасия Юрьевна </w:t>
            </w:r>
          </w:p>
          <w:p w:rsidR="00A904C3" w:rsidRDefault="00AA3D54" w:rsidP="005A1ECA">
            <w:pPr>
              <w:pStyle w:val="TableParagraph"/>
              <w:spacing w:before="3"/>
              <w:ind w:left="284" w:right="530"/>
              <w:rPr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sz w:val="28"/>
                <w:szCs w:val="28"/>
                <w:shd w:val="clear" w:color="auto" w:fill="FFFFFF"/>
                <w:lang w:val="ru-RU"/>
              </w:rPr>
              <w:t>Студент</w:t>
            </w:r>
            <w:r w:rsidR="00B34C44">
              <w:rPr>
                <w:sz w:val="28"/>
                <w:szCs w:val="28"/>
                <w:shd w:val="clear" w:color="auto" w:fill="FFFFFF"/>
                <w:lang w:val="ru-RU"/>
              </w:rPr>
              <w:t>ка</w:t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 xml:space="preserve"> Факультета информационных технологий и анализа больших  данных</w:t>
            </w:r>
            <w:r w:rsidR="00A904C3" w:rsidRPr="00A904C3">
              <w:rPr>
                <w:sz w:val="28"/>
                <w:szCs w:val="28"/>
                <w:lang w:val="ru-RU"/>
              </w:rPr>
              <w:br/>
            </w:r>
            <w:r w:rsidR="00A904C3" w:rsidRPr="00A904C3">
              <w:rPr>
                <w:sz w:val="28"/>
                <w:szCs w:val="28"/>
                <w:shd w:val="clear" w:color="auto" w:fill="FFFFFF"/>
                <w:lang w:val="ru-RU"/>
              </w:rPr>
              <w:t>Московская область, г. Щелково, ул. Заречная, д. 7, кв.321</w:t>
            </w:r>
          </w:p>
          <w:p w:rsidR="001E1A6F" w:rsidRPr="001E1A6F" w:rsidRDefault="00AA3D54" w:rsidP="005A1ECA">
            <w:pPr>
              <w:pStyle w:val="TableParagraph"/>
              <w:spacing w:before="3"/>
              <w:ind w:left="284" w:right="530"/>
              <w:rPr>
                <w:sz w:val="28"/>
                <w:szCs w:val="28"/>
                <w:lang w:val="ru-RU"/>
              </w:rPr>
            </w:pPr>
            <w:r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 xml:space="preserve">Тел: +7 </w:t>
            </w:r>
            <w:r w:rsidR="00A904C3" w:rsidRPr="00A904C3"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916</w:t>
            </w:r>
            <w:r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="00A904C3" w:rsidRPr="00A904C3"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932</w:t>
            </w:r>
            <w:r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-</w:t>
            </w:r>
            <w:r w:rsidR="00A904C3" w:rsidRPr="00A904C3"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15</w:t>
            </w:r>
            <w:r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-</w:t>
            </w:r>
            <w:r w:rsidR="00A904C3" w:rsidRPr="00A904C3">
              <w:rPr>
                <w:rStyle w:val="wmi-callto"/>
                <w:sz w:val="28"/>
                <w:szCs w:val="28"/>
                <w:shd w:val="clear" w:color="auto" w:fill="FFFFFF"/>
                <w:lang w:val="ru-RU"/>
              </w:rPr>
              <w:t>73</w:t>
            </w:r>
            <w:r w:rsidR="00A904C3" w:rsidRPr="00A904C3">
              <w:rPr>
                <w:sz w:val="28"/>
                <w:szCs w:val="28"/>
                <w:lang w:val="ru-RU"/>
              </w:rPr>
              <w:br/>
              <w:t>Эл.</w:t>
            </w:r>
            <w:r w:rsidR="00A904C3" w:rsidRPr="00A904C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="00A904C3" w:rsidRPr="00A904C3">
              <w:rPr>
                <w:sz w:val="28"/>
                <w:szCs w:val="28"/>
                <w:lang w:val="ru-RU"/>
              </w:rPr>
              <w:t xml:space="preserve">адрес </w:t>
            </w:r>
            <w:hyperlink r:id="rId13" w:tgtFrame="_blank" w:history="1">
              <w:r w:rsidR="00A904C3"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</w:rPr>
                <w:t>nifutt</w:t>
              </w:r>
              <w:r w:rsidR="00A904C3"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  <w:lang w:val="ru-RU"/>
                </w:rPr>
                <w:t>@</w:t>
              </w:r>
              <w:r w:rsidR="00A904C3"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</w:rPr>
                <w:t>gmail</w:t>
              </w:r>
              <w:r w:rsidR="00A904C3"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  <w:lang w:val="ru-RU"/>
                </w:rPr>
                <w:t>.</w:t>
              </w:r>
              <w:r w:rsidR="00A904C3" w:rsidRPr="00A904C3">
                <w:rPr>
                  <w:rStyle w:val="a8"/>
                  <w:color w:val="auto"/>
                  <w:sz w:val="28"/>
                  <w:szCs w:val="28"/>
                  <w:u w:val="none"/>
                  <w:shd w:val="clear" w:color="auto" w:fill="FFFFFF"/>
                </w:rPr>
                <w:t>com</w:t>
              </w:r>
            </w:hyperlink>
          </w:p>
        </w:tc>
      </w:tr>
    </w:tbl>
    <w:p w:rsidR="00CC4447" w:rsidRDefault="00CC4447" w:rsidP="005A1ECA">
      <w:pPr>
        <w:pStyle w:val="11"/>
        <w:spacing w:before="89"/>
        <w:ind w:left="284" w:right="530"/>
        <w:jc w:val="center"/>
      </w:pPr>
      <w:r>
        <w:lastRenderedPageBreak/>
        <w:t>Описание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-4"/>
        </w:rPr>
        <w:t xml:space="preserve"> </w:t>
      </w:r>
      <w:r>
        <w:t>деятельности</w:t>
      </w:r>
    </w:p>
    <w:p w:rsidR="00CC4447" w:rsidRDefault="00CC4447" w:rsidP="005A1ECA">
      <w:pPr>
        <w:pStyle w:val="a3"/>
        <w:ind w:left="284" w:right="530"/>
        <w:rPr>
          <w:b/>
          <w:sz w:val="30"/>
        </w:rPr>
      </w:pPr>
    </w:p>
    <w:p w:rsidR="00CC4447" w:rsidRPr="00CC4447" w:rsidRDefault="00CC4447" w:rsidP="00037D77">
      <w:pPr>
        <w:spacing w:before="173"/>
        <w:ind w:right="530" w:firstLine="709"/>
        <w:jc w:val="both"/>
        <w:rPr>
          <w:rFonts w:ascii="Times New Roman" w:hAnsi="Times New Roman" w:cs="Times New Roman"/>
          <w:b/>
          <w:sz w:val="28"/>
        </w:rPr>
      </w:pPr>
      <w:r w:rsidRPr="00CC4447">
        <w:rPr>
          <w:rFonts w:ascii="Times New Roman" w:hAnsi="Times New Roman" w:cs="Times New Roman"/>
          <w:b/>
          <w:sz w:val="28"/>
        </w:rPr>
        <w:t>Исчерпывающая</w:t>
      </w:r>
      <w:r w:rsidRPr="00CC4447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CC4447">
        <w:rPr>
          <w:rFonts w:ascii="Times New Roman" w:hAnsi="Times New Roman" w:cs="Times New Roman"/>
          <w:b/>
          <w:sz w:val="28"/>
        </w:rPr>
        <w:t>информация</w:t>
      </w:r>
      <w:r w:rsidRPr="00CC4447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CC4447">
        <w:rPr>
          <w:rFonts w:ascii="Times New Roman" w:hAnsi="Times New Roman" w:cs="Times New Roman"/>
          <w:b/>
          <w:sz w:val="28"/>
        </w:rPr>
        <w:t>о</w:t>
      </w:r>
      <w:r w:rsidRPr="00CC4447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CC4447">
        <w:rPr>
          <w:rFonts w:ascii="Times New Roman" w:hAnsi="Times New Roman" w:cs="Times New Roman"/>
          <w:b/>
          <w:sz w:val="28"/>
        </w:rPr>
        <w:t>технологии</w:t>
      </w:r>
    </w:p>
    <w:p w:rsidR="00CC4447" w:rsidRDefault="00CC4447" w:rsidP="00037D77">
      <w:pPr>
        <w:shd w:val="clear" w:color="auto" w:fill="FFFFFF"/>
        <w:spacing w:after="0" w:line="360" w:lineRule="auto"/>
        <w:ind w:right="53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направления стратегии Москвы «Умный город – 2030» определены в Постановлении Правительства г. Москвы. При этом должны быть достигнуты следующие ее цели:</w:t>
      </w:r>
    </w:p>
    <w:p w:rsidR="00CC4447" w:rsidRDefault="00CC4447" w:rsidP="00037D77">
      <w:pPr>
        <w:shd w:val="clear" w:color="auto" w:fill="FFFFFF"/>
        <w:spacing w:after="0" w:line="360" w:lineRule="auto"/>
        <w:ind w:right="53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устойчивого роста качества жизни москвичей и благоприятных условий ведения предпринимательской и иной деятельности;</w:t>
      </w:r>
    </w:p>
    <w:p w:rsidR="00CC4447" w:rsidRDefault="00CC4447" w:rsidP="00037D77">
      <w:pPr>
        <w:shd w:val="clear" w:color="auto" w:fill="FFFFFF"/>
        <w:spacing w:after="0" w:line="360" w:lineRule="auto"/>
        <w:ind w:right="53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централизованное, сквозное и прозрачное управление городом;</w:t>
      </w:r>
    </w:p>
    <w:p w:rsidR="00CC4447" w:rsidRDefault="00CC4447" w:rsidP="00037D77">
      <w:pPr>
        <w:shd w:val="clear" w:color="auto" w:fill="FFFFFF"/>
        <w:spacing w:after="0" w:line="360" w:lineRule="auto"/>
        <w:ind w:right="53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эффективности государственных расходов, в том числе за счет внедрения государственно-частного партнерства.</w:t>
      </w:r>
    </w:p>
    <w:p w:rsidR="00CC4447" w:rsidRDefault="00CC4447" w:rsidP="00037D77">
      <w:pPr>
        <w:shd w:val="clear" w:color="auto" w:fill="FFFFFF"/>
        <w:spacing w:after="0" w:line="360" w:lineRule="auto"/>
        <w:ind w:right="53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данной стратегии цифровой трансформации Москвы в умный город во многом зависит от объема и эффективного распределения бюджетных средств на решение поставленных в ней целях и задач.</w:t>
      </w:r>
    </w:p>
    <w:p w:rsidR="00CC4447" w:rsidRPr="00657E87" w:rsidRDefault="00CC4447" w:rsidP="00037D77">
      <w:pPr>
        <w:shd w:val="clear" w:color="auto" w:fill="FFFFFF"/>
        <w:spacing w:after="0" w:line="360" w:lineRule="auto"/>
        <w:ind w:right="53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распределения бюджета по 6 основным направлениям стратегии предлагается иерархическая модель, с применением которой интегральный показатель цифровой трансформации стал бы максимальным. Для решения поставленной задачи</w:t>
      </w:r>
      <w:r w:rsidRPr="00657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качестве  примера,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использованы данные бюджета, выделенного на цифровую трансформацию г. Москвы в 2022 г. Представленная интегрированная модель показала свою работоспособность и возможность в дальнейшем развиваться, учитывая в интерактивном режиме показания городских автоматизированных систем и новых рисков. Влияния же внешних и внутренних рисков на реализацию поставленных в Стратегии задач изучались и рассматривались условными экспертами, чьи оценки сводились в сеть доверия Байеса, структура которой аналогична иерархической модели. </w:t>
      </w:r>
      <w:r w:rsidRPr="00657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Данное обстоятельство позволяет вносить изменения в иерархическую модель для постатейного распределения бюджета, основанные на оценке рисков.   </w:t>
      </w:r>
    </w:p>
    <w:p w:rsidR="00CC4447" w:rsidRDefault="00057A04" w:rsidP="00037D77">
      <w:pPr>
        <w:pStyle w:val="11"/>
        <w:spacing w:before="12"/>
        <w:ind w:left="0" w:right="530" w:firstLine="709"/>
      </w:pPr>
      <w:r>
        <w:t xml:space="preserve">               </w:t>
      </w:r>
      <w:r w:rsidR="00CC4447">
        <w:t>Степень</w:t>
      </w:r>
      <w:r w:rsidR="00CC4447">
        <w:rPr>
          <w:spacing w:val="-5"/>
        </w:rPr>
        <w:t xml:space="preserve"> </w:t>
      </w:r>
      <w:r w:rsidR="00CC4447">
        <w:t>готовности</w:t>
      </w:r>
      <w:r w:rsidR="00CC4447">
        <w:rPr>
          <w:spacing w:val="-5"/>
        </w:rPr>
        <w:t xml:space="preserve"> </w:t>
      </w:r>
      <w:r w:rsidR="00CC4447">
        <w:t>к</w:t>
      </w:r>
      <w:r w:rsidR="00CC4447">
        <w:rPr>
          <w:spacing w:val="-5"/>
        </w:rPr>
        <w:t xml:space="preserve"> </w:t>
      </w:r>
      <w:r w:rsidR="00CC4447">
        <w:t>разработке</w:t>
      </w:r>
      <w:r w:rsidR="00CC4447">
        <w:rPr>
          <w:spacing w:val="-5"/>
        </w:rPr>
        <w:t xml:space="preserve"> </w:t>
      </w:r>
      <w:r w:rsidR="00CC4447">
        <w:t>инновационного</w:t>
      </w:r>
      <w:r w:rsidR="00CC4447">
        <w:rPr>
          <w:spacing w:val="-4"/>
        </w:rPr>
        <w:t xml:space="preserve"> </w:t>
      </w:r>
      <w:r w:rsidR="00CC4447">
        <w:t>проекта</w:t>
      </w:r>
    </w:p>
    <w:p w:rsidR="00CC4447" w:rsidRDefault="00CC4447" w:rsidP="00037D77">
      <w:pPr>
        <w:pStyle w:val="a3"/>
        <w:spacing w:before="98"/>
        <w:ind w:right="530" w:firstLine="709"/>
        <w:jc w:val="both"/>
      </w:pPr>
      <w:r>
        <w:t>Методика</w:t>
      </w:r>
      <w:r>
        <w:rPr>
          <w:spacing w:val="-3"/>
        </w:rPr>
        <w:t xml:space="preserve"> опробована на реальных данных бюджета г. Москвы и </w:t>
      </w:r>
      <w:r>
        <w:t>готова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использованию.</w:t>
      </w:r>
    </w:p>
    <w:p w:rsidR="00CC4447" w:rsidRDefault="00057A04" w:rsidP="00037D77">
      <w:pPr>
        <w:pStyle w:val="11"/>
        <w:spacing w:before="98"/>
        <w:ind w:left="0" w:right="530" w:firstLine="709"/>
        <w:jc w:val="both"/>
        <w:rPr>
          <w:b w:val="0"/>
        </w:rPr>
      </w:pPr>
      <w:r>
        <w:t xml:space="preserve">              </w:t>
      </w:r>
      <w:r w:rsidR="00CC4447">
        <w:t>Новизна</w:t>
      </w:r>
      <w:r w:rsidR="00CC4447">
        <w:rPr>
          <w:spacing w:val="-4"/>
        </w:rPr>
        <w:t xml:space="preserve"> </w:t>
      </w:r>
      <w:r w:rsidR="00CC4447">
        <w:t>технологии,</w:t>
      </w:r>
      <w:r w:rsidR="00CC4447">
        <w:rPr>
          <w:spacing w:val="-2"/>
        </w:rPr>
        <w:t xml:space="preserve"> </w:t>
      </w:r>
      <w:r w:rsidR="00CC4447">
        <w:t>отличие</w:t>
      </w:r>
      <w:r w:rsidR="00CC4447">
        <w:rPr>
          <w:spacing w:val="-4"/>
        </w:rPr>
        <w:t xml:space="preserve"> </w:t>
      </w:r>
      <w:r w:rsidR="00CC4447">
        <w:t>от</w:t>
      </w:r>
      <w:r w:rsidR="00CC4447">
        <w:rPr>
          <w:spacing w:val="-3"/>
        </w:rPr>
        <w:t xml:space="preserve"> </w:t>
      </w:r>
      <w:r w:rsidR="00CC4447">
        <w:t>аналогов</w:t>
      </w:r>
      <w:r w:rsidR="00CC4447">
        <w:rPr>
          <w:b w:val="0"/>
        </w:rPr>
        <w:t>.</w:t>
      </w:r>
    </w:p>
    <w:p w:rsidR="002E79A4" w:rsidRDefault="002E79A4" w:rsidP="00037D77">
      <w:pPr>
        <w:pStyle w:val="11"/>
        <w:spacing w:before="98"/>
        <w:ind w:left="0" w:right="530" w:firstLine="709"/>
        <w:jc w:val="both"/>
        <w:rPr>
          <w:b w:val="0"/>
        </w:rPr>
      </w:pPr>
      <w:r>
        <w:rPr>
          <w:b w:val="0"/>
        </w:rPr>
        <w:t xml:space="preserve">В отличие от используемых стандартных технологий бюджетирования методика сочетает одновременное использование математического моделирования </w:t>
      </w:r>
      <w:r w:rsidR="00B65583">
        <w:rPr>
          <w:b w:val="0"/>
        </w:rPr>
        <w:t xml:space="preserve">и экспертной оценки, которая учитывает также вероятности внутренних и внешних рисков для реализации выполнения проектов по тем или иным статьям финансирования </w:t>
      </w:r>
    </w:p>
    <w:p w:rsidR="002E79A4" w:rsidRPr="002E79A4" w:rsidRDefault="0040387B" w:rsidP="00037D77">
      <w:pPr>
        <w:pStyle w:val="a3"/>
        <w:spacing w:before="98" w:line="312" w:lineRule="auto"/>
        <w:ind w:right="530" w:firstLine="709"/>
        <w:jc w:val="both"/>
      </w:pPr>
      <w:r>
        <w:t>Методика</w:t>
      </w:r>
      <w:r w:rsidR="00CC4447">
        <w:t xml:space="preserve"> разработан</w:t>
      </w:r>
      <w:r>
        <w:t xml:space="preserve">а </w:t>
      </w:r>
      <w:r w:rsidR="00CC4447">
        <w:t>в соответствии с</w:t>
      </w:r>
      <w:r w:rsidR="002E79A4">
        <w:t xml:space="preserve">о стратегией цифровой </w:t>
      </w:r>
      <w:r>
        <w:t>трансформации Москвы "Умный город - 2030</w:t>
      </w:r>
      <w:r w:rsidR="002E79A4">
        <w:t xml:space="preserve">зяйства» и </w:t>
      </w:r>
      <w:r w:rsidR="002E79A4" w:rsidRPr="002E79A4">
        <w:rPr>
          <w:bCs/>
        </w:rPr>
        <w:t>Приказ</w:t>
      </w:r>
      <w:r w:rsidR="002E79A4">
        <w:rPr>
          <w:bCs/>
        </w:rPr>
        <w:t>ом</w:t>
      </w:r>
      <w:r w:rsidR="002E79A4" w:rsidRPr="002E79A4">
        <w:rPr>
          <w:bCs/>
        </w:rPr>
        <w:t xml:space="preserve"> </w:t>
      </w:r>
      <w:r w:rsidR="002E79A4">
        <w:rPr>
          <w:bCs/>
        </w:rPr>
        <w:t xml:space="preserve">Министерства строительства  и коммунального хозяйства РФ </w:t>
      </w:r>
      <w:r w:rsidR="002E79A4" w:rsidRPr="002E79A4">
        <w:rPr>
          <w:bCs/>
        </w:rPr>
        <w:t xml:space="preserve">от 31.12.2019 г. № 924/пр «Об утверждении методики оценки хода </w:t>
      </w:r>
      <w:r w:rsidR="00B65583">
        <w:rPr>
          <w:bCs/>
        </w:rPr>
        <w:t>и</w:t>
      </w:r>
      <w:r w:rsidR="002E79A4" w:rsidRPr="002E79A4">
        <w:rPr>
          <w:bCs/>
        </w:rPr>
        <w:t xml:space="preserve"> эффективности цифровой трансформации городского хозяйства в Российской Федерации (IQ городов)». </w:t>
      </w:r>
    </w:p>
    <w:p w:rsidR="00CC4447" w:rsidRDefault="00057A04" w:rsidP="00037D77">
      <w:pPr>
        <w:pStyle w:val="11"/>
        <w:spacing w:before="9"/>
        <w:ind w:left="0" w:right="530" w:firstLine="709"/>
        <w:jc w:val="both"/>
      </w:pPr>
      <w:r>
        <w:t xml:space="preserve">                                  </w:t>
      </w:r>
      <w:r w:rsidR="00CC4447">
        <w:t>Технологические</w:t>
      </w:r>
      <w:r w:rsidR="00CC4447">
        <w:rPr>
          <w:spacing w:val="-5"/>
        </w:rPr>
        <w:t xml:space="preserve"> </w:t>
      </w:r>
      <w:r w:rsidR="00CC4447">
        <w:t>преимущества</w:t>
      </w:r>
    </w:p>
    <w:p w:rsidR="00CC4447" w:rsidRDefault="00B65583" w:rsidP="00037D77">
      <w:pPr>
        <w:pStyle w:val="a3"/>
        <w:spacing w:before="98" w:line="312" w:lineRule="auto"/>
        <w:ind w:right="530" w:firstLine="709"/>
        <w:jc w:val="both"/>
      </w:pPr>
      <w:r>
        <w:t>Методика позволяет в интерактивном режиме оптимизировать расходы бюджета на цифровую трансформацию города с учётом внутренних и внешних рисков</w:t>
      </w:r>
    </w:p>
    <w:p w:rsidR="00CC4447" w:rsidRDefault="00CC4447" w:rsidP="00037D77">
      <w:pPr>
        <w:pStyle w:val="a3"/>
        <w:spacing w:before="10"/>
        <w:ind w:right="530" w:firstLine="709"/>
        <w:rPr>
          <w:sz w:val="20"/>
        </w:rPr>
      </w:pPr>
    </w:p>
    <w:p w:rsidR="00CC4447" w:rsidRDefault="00057A04" w:rsidP="00037D77">
      <w:pPr>
        <w:pStyle w:val="11"/>
        <w:spacing w:before="89"/>
        <w:ind w:left="0" w:right="530" w:firstLine="709"/>
        <w:jc w:val="both"/>
      </w:pPr>
      <w:r>
        <w:t xml:space="preserve">                                   </w:t>
      </w:r>
      <w:r w:rsidR="00CC4447">
        <w:t>Экономические</w:t>
      </w:r>
      <w:r w:rsidR="00CC4447">
        <w:rPr>
          <w:spacing w:val="-6"/>
        </w:rPr>
        <w:t xml:space="preserve"> </w:t>
      </w:r>
      <w:r w:rsidR="00CC4447">
        <w:t>преимущества</w:t>
      </w:r>
    </w:p>
    <w:p w:rsidR="00CC4447" w:rsidRDefault="00CC4447" w:rsidP="00037D77">
      <w:pPr>
        <w:pStyle w:val="a3"/>
        <w:spacing w:before="98" w:line="312" w:lineRule="auto"/>
        <w:ind w:right="530" w:firstLine="709"/>
        <w:jc w:val="both"/>
      </w:pPr>
      <w:r>
        <w:t>Экономические преимущества</w:t>
      </w:r>
      <w:r w:rsidR="00B65583">
        <w:t xml:space="preserve"> методики обусловлены минимизацией потерь бюджета вследствие внешних и внутренних рисков</w:t>
      </w:r>
      <w:r>
        <w:t>.</w:t>
      </w:r>
    </w:p>
    <w:p w:rsidR="00CC4447" w:rsidRDefault="00057A04" w:rsidP="00037D77">
      <w:pPr>
        <w:pStyle w:val="11"/>
        <w:spacing w:before="6"/>
        <w:ind w:left="0" w:right="530" w:firstLine="709"/>
        <w:jc w:val="both"/>
      </w:pPr>
      <w:r>
        <w:t xml:space="preserve">                                </w:t>
      </w:r>
      <w:r w:rsidR="00CC4447">
        <w:t>Область</w:t>
      </w:r>
      <w:r w:rsidR="00CC4447">
        <w:rPr>
          <w:spacing w:val="-5"/>
        </w:rPr>
        <w:t xml:space="preserve"> </w:t>
      </w:r>
      <w:r w:rsidR="00CC4447">
        <w:t>возможного</w:t>
      </w:r>
      <w:r w:rsidR="00CC4447">
        <w:rPr>
          <w:spacing w:val="-5"/>
        </w:rPr>
        <w:t xml:space="preserve"> </w:t>
      </w:r>
      <w:r w:rsidR="00CC4447">
        <w:t>использования</w:t>
      </w:r>
    </w:p>
    <w:p w:rsidR="00CC4447" w:rsidRDefault="00CC4447" w:rsidP="00037D77">
      <w:pPr>
        <w:pStyle w:val="a3"/>
        <w:spacing w:before="98" w:line="312" w:lineRule="auto"/>
        <w:ind w:right="530" w:firstLine="709"/>
        <w:jc w:val="both"/>
      </w:pPr>
      <w:r>
        <w:t>Ключевыми потенциальными потребителями методики выступают органы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 w:rsidR="00B65583">
        <w:rPr>
          <w:spacing w:val="1"/>
        </w:rPr>
        <w:t>органы городского управления</w:t>
      </w:r>
      <w:r>
        <w:t>,</w:t>
      </w:r>
      <w:r>
        <w:rPr>
          <w:spacing w:val="1"/>
        </w:rPr>
        <w:t xml:space="preserve"> </w:t>
      </w:r>
      <w:r w:rsidR="000F3584">
        <w:rPr>
          <w:spacing w:val="1"/>
        </w:rPr>
        <w:t>предприятия и организации, участвующие в рамках ГЧП в цифровой трансформации городского хозяйства</w:t>
      </w:r>
      <w:r>
        <w:t>.</w:t>
      </w:r>
    </w:p>
    <w:p w:rsidR="00CC4447" w:rsidRDefault="00057A04" w:rsidP="00037D77">
      <w:pPr>
        <w:pStyle w:val="11"/>
        <w:spacing w:before="8"/>
        <w:ind w:left="0" w:right="530" w:firstLine="709"/>
        <w:jc w:val="both"/>
      </w:pPr>
      <w:r>
        <w:t xml:space="preserve">                          </w:t>
      </w:r>
      <w:r w:rsidR="00CC4447">
        <w:t>Сопутствующие</w:t>
      </w:r>
      <w:r w:rsidR="00CC4447">
        <w:rPr>
          <w:spacing w:val="-3"/>
        </w:rPr>
        <w:t xml:space="preserve"> </w:t>
      </w:r>
      <w:r w:rsidR="00CC4447">
        <w:t>полезные</w:t>
      </w:r>
      <w:r w:rsidR="00CC4447">
        <w:rPr>
          <w:spacing w:val="-3"/>
        </w:rPr>
        <w:t xml:space="preserve"> </w:t>
      </w:r>
      <w:r w:rsidR="00CC4447">
        <w:t>эффекты</w:t>
      </w:r>
    </w:p>
    <w:p w:rsidR="00907B74" w:rsidRDefault="00CC4447" w:rsidP="00037D77">
      <w:pPr>
        <w:pStyle w:val="a3"/>
        <w:spacing w:before="98" w:line="312" w:lineRule="auto"/>
        <w:ind w:right="530" w:firstLine="709"/>
        <w:jc w:val="both"/>
      </w:pPr>
      <w:r>
        <w:t xml:space="preserve">Сопутствующими полезными эффектами являются: </w:t>
      </w:r>
      <w:r w:rsidR="000F3584">
        <w:t xml:space="preserve">увеличение вероятности реализации проектов цифровой трансформации городского хозяйства в заданные сроки и в рамках запланированного бюджета, </w:t>
      </w:r>
      <w:r>
        <w:t xml:space="preserve"> </w:t>
      </w:r>
      <w:r w:rsidR="000F3584">
        <w:t xml:space="preserve">более точное определение </w:t>
      </w:r>
      <w:r>
        <w:t>страхового риска и страхового случая, страховой суммы, страхового</w:t>
      </w:r>
      <w:r>
        <w:rPr>
          <w:spacing w:val="1"/>
        </w:rPr>
        <w:t xml:space="preserve"> </w:t>
      </w:r>
      <w:r>
        <w:t>тарифа,</w:t>
      </w:r>
      <w:r>
        <w:rPr>
          <w:spacing w:val="1"/>
        </w:rPr>
        <w:t xml:space="preserve"> </w:t>
      </w:r>
      <w:r>
        <w:t>порядк</w:t>
      </w:r>
      <w:r w:rsidR="000F3584">
        <w:t>а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убытков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страховой</w:t>
      </w:r>
      <w:r>
        <w:rPr>
          <w:spacing w:val="1"/>
        </w:rPr>
        <w:t xml:space="preserve"> </w:t>
      </w:r>
      <w:r>
        <w:t>выплаты.</w:t>
      </w:r>
    </w:p>
    <w:p w:rsidR="0000339C" w:rsidRDefault="0000339C" w:rsidP="00037D77">
      <w:pPr>
        <w:pStyle w:val="a3"/>
        <w:spacing w:before="98" w:line="312" w:lineRule="auto"/>
        <w:ind w:right="530" w:firstLine="709"/>
        <w:jc w:val="both"/>
        <w:sectPr w:rsidR="0000339C" w:rsidSect="00907B74">
          <w:headerReference w:type="default" r:id="rId14"/>
          <w:pgSz w:w="11910" w:h="16840"/>
          <w:pgMar w:top="1021" w:right="278" w:bottom="601" w:left="1179" w:header="749" w:footer="0" w:gutter="0"/>
          <w:cols w:space="720"/>
          <w:docGrid w:linePitch="299"/>
        </w:sectPr>
      </w:pPr>
    </w:p>
    <w:p w:rsidR="00907B74" w:rsidRPr="00DA1D0C" w:rsidRDefault="00907B74" w:rsidP="009F5858">
      <w:pPr>
        <w:pStyle w:val="11"/>
        <w:ind w:right="275"/>
        <w:jc w:val="center"/>
      </w:pPr>
      <w:r w:rsidRPr="00836C12">
        <w:t>Определение экспертами коэффициента коммерческого потенциала РИД секрета производства (ноу-хау) «Методики интерактивного моделирования распределения бюджета стратегии цифровой трансформации мегаполиса в умный город с учётом внутренних и внешних рисков»</w:t>
      </w:r>
      <w:r>
        <w:t xml:space="preserve">,  </w:t>
      </w:r>
      <w:r w:rsidRPr="00DA1D0C">
        <w:t>разработан</w:t>
      </w:r>
      <w:r w:rsidR="009F5858">
        <w:t>ного</w:t>
      </w:r>
      <w:r w:rsidRPr="00DA1D0C">
        <w:rPr>
          <w:spacing w:val="1"/>
        </w:rPr>
        <w:t xml:space="preserve"> ВТСК </w:t>
      </w:r>
      <w:r w:rsidRPr="00DA1D0C">
        <w:t>в</w:t>
      </w:r>
      <w:r w:rsidRPr="00DA1D0C">
        <w:rPr>
          <w:spacing w:val="1"/>
        </w:rPr>
        <w:t xml:space="preserve"> </w:t>
      </w:r>
      <w:r w:rsidRPr="00DA1D0C">
        <w:t>рамках</w:t>
      </w:r>
      <w:r w:rsidRPr="00DA1D0C">
        <w:rPr>
          <w:spacing w:val="1"/>
        </w:rPr>
        <w:t xml:space="preserve"> </w:t>
      </w:r>
      <w:r w:rsidRPr="00DA1D0C">
        <w:t>НИР</w:t>
      </w:r>
      <w:r w:rsidRPr="00DA1D0C">
        <w:rPr>
          <w:spacing w:val="1"/>
        </w:rPr>
        <w:t xml:space="preserve"> </w:t>
      </w:r>
      <w:r w:rsidRPr="00DA1D0C">
        <w:t>"Совершенствование аналитических</w:t>
      </w:r>
      <w:r w:rsidRPr="00836C12">
        <w:t xml:space="preserve"> </w:t>
      </w:r>
      <w:r w:rsidRPr="00DA1D0C">
        <w:t>инструментов проведения мониторинга и прогнозирования состояния мегаполисов мира и Москвы"</w:t>
      </w:r>
      <w:r>
        <w:t xml:space="preserve"> </w:t>
      </w:r>
      <w:r w:rsidRPr="00DA1D0C">
        <w:t>по</w:t>
      </w:r>
      <w:r w:rsidRPr="00DA1D0C">
        <w:rPr>
          <w:spacing w:val="1"/>
        </w:rPr>
        <w:t xml:space="preserve"> </w:t>
      </w:r>
      <w:r w:rsidRPr="00DA1D0C">
        <w:t>заданию</w:t>
      </w:r>
      <w:r w:rsidRPr="00DA1D0C">
        <w:rPr>
          <w:spacing w:val="1"/>
        </w:rPr>
        <w:t xml:space="preserve"> проектного офиса ГБУ Правительства Москвы "Аналитический центр"</w:t>
      </w:r>
      <w:r w:rsidR="009F5858">
        <w:rPr>
          <w:spacing w:val="1"/>
        </w:rPr>
        <w:t xml:space="preserve"> Финансовому университету на 2022 год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818"/>
        <w:gridCol w:w="7568"/>
        <w:gridCol w:w="915"/>
        <w:gridCol w:w="540"/>
        <w:gridCol w:w="542"/>
        <w:gridCol w:w="540"/>
        <w:gridCol w:w="1143"/>
        <w:gridCol w:w="1385"/>
      </w:tblGrid>
      <w:tr w:rsidR="00907B74" w:rsidTr="0012698C">
        <w:trPr>
          <w:trHeight w:val="1169"/>
        </w:trPr>
        <w:tc>
          <w:tcPr>
            <w:tcW w:w="1536" w:type="dxa"/>
            <w:vMerge w:val="restart"/>
          </w:tcPr>
          <w:p w:rsidR="00907B74" w:rsidRDefault="00907B74" w:rsidP="00BB4FBD">
            <w:pPr>
              <w:pStyle w:val="TableParagraph"/>
              <w:spacing w:line="243" w:lineRule="exact"/>
              <w:ind w:left="374"/>
              <w:rPr>
                <w:sz w:val="20"/>
              </w:rPr>
            </w:pPr>
            <w:r>
              <w:rPr>
                <w:sz w:val="20"/>
              </w:rPr>
              <w:t>Критерий</w:t>
            </w:r>
          </w:p>
        </w:tc>
        <w:tc>
          <w:tcPr>
            <w:tcW w:w="818" w:type="dxa"/>
            <w:vMerge w:val="restart"/>
          </w:tcPr>
          <w:p w:rsidR="00907B74" w:rsidRDefault="00907B74" w:rsidP="00BB4FBD">
            <w:pPr>
              <w:pStyle w:val="TableParagraph"/>
              <w:spacing w:line="259" w:lineRule="auto"/>
              <w:ind w:left="160" w:right="101" w:hanging="34"/>
              <w:rPr>
                <w:sz w:val="20"/>
              </w:rPr>
            </w:pPr>
            <w:r>
              <w:rPr>
                <w:sz w:val="20"/>
              </w:rPr>
              <w:t>Значи-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мость</w:t>
            </w:r>
          </w:p>
        </w:tc>
        <w:tc>
          <w:tcPr>
            <w:tcW w:w="8483" w:type="dxa"/>
            <w:gridSpan w:val="2"/>
            <w:vMerge w:val="restart"/>
          </w:tcPr>
          <w:p w:rsidR="00907B74" w:rsidRPr="00836C12" w:rsidRDefault="00907B74" w:rsidP="00BB4FBD">
            <w:pPr>
              <w:pStyle w:val="TableParagraph"/>
              <w:spacing w:line="243" w:lineRule="exact"/>
              <w:ind w:left="108"/>
              <w:rPr>
                <w:sz w:val="20"/>
                <w:lang w:val="ru-RU"/>
              </w:rPr>
            </w:pPr>
            <w:r w:rsidRPr="00836C12">
              <w:rPr>
                <w:sz w:val="20"/>
                <w:lang w:val="ru-RU"/>
              </w:rPr>
              <w:t>Качественные</w:t>
            </w:r>
            <w:r w:rsidRPr="00836C12">
              <w:rPr>
                <w:spacing w:val="-5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и</w:t>
            </w:r>
            <w:r w:rsidRPr="00836C12">
              <w:rPr>
                <w:spacing w:val="-4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количественные</w:t>
            </w:r>
            <w:r w:rsidRPr="00836C12">
              <w:rPr>
                <w:spacing w:val="-5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интервалы</w:t>
            </w:r>
            <w:r w:rsidRPr="00836C12">
              <w:rPr>
                <w:spacing w:val="-5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диапазонов</w:t>
            </w:r>
            <w:r w:rsidRPr="00836C12">
              <w:rPr>
                <w:spacing w:val="-4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характеристик</w:t>
            </w:r>
            <w:r w:rsidRPr="00836C12">
              <w:rPr>
                <w:spacing w:val="-4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оцениваемых</w:t>
            </w:r>
            <w:r w:rsidRPr="00836C12">
              <w:rPr>
                <w:spacing w:val="-4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критериев</w:t>
            </w:r>
          </w:p>
        </w:tc>
        <w:tc>
          <w:tcPr>
            <w:tcW w:w="1622" w:type="dxa"/>
            <w:gridSpan w:val="3"/>
          </w:tcPr>
          <w:p w:rsidR="00907B74" w:rsidRPr="00836C12" w:rsidRDefault="00907B74" w:rsidP="00BB4FBD">
            <w:pPr>
              <w:pStyle w:val="TableParagraph"/>
              <w:spacing w:line="259" w:lineRule="auto"/>
              <w:ind w:left="360" w:right="57" w:hanging="269"/>
              <w:rPr>
                <w:sz w:val="20"/>
                <w:lang w:val="ru-RU"/>
              </w:rPr>
            </w:pPr>
            <w:r w:rsidRPr="00836C12">
              <w:rPr>
                <w:spacing w:val="-1"/>
                <w:sz w:val="20"/>
                <w:lang w:val="ru-RU"/>
              </w:rPr>
              <w:t xml:space="preserve">Балльная </w:t>
            </w:r>
            <w:r w:rsidRPr="00836C12">
              <w:rPr>
                <w:sz w:val="20"/>
                <w:lang w:val="ru-RU"/>
              </w:rPr>
              <w:t>оценка</w:t>
            </w:r>
            <w:r w:rsidRPr="00836C12">
              <w:rPr>
                <w:spacing w:val="-43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РИД</w:t>
            </w:r>
            <w:r w:rsidRPr="00836C12">
              <w:rPr>
                <w:spacing w:val="-3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тремя</w:t>
            </w:r>
          </w:p>
          <w:p w:rsidR="00907B74" w:rsidRPr="00836C12" w:rsidRDefault="00907B74" w:rsidP="00BB4FBD">
            <w:pPr>
              <w:pStyle w:val="TableParagraph"/>
              <w:spacing w:line="259" w:lineRule="auto"/>
              <w:ind w:left="348" w:right="299" w:hanging="27"/>
              <w:jc w:val="both"/>
              <w:rPr>
                <w:sz w:val="20"/>
                <w:lang w:val="ru-RU"/>
              </w:rPr>
            </w:pPr>
            <w:r w:rsidRPr="00836C12">
              <w:rPr>
                <w:spacing w:val="-1"/>
                <w:sz w:val="20"/>
                <w:lang w:val="ru-RU"/>
              </w:rPr>
              <w:t>экспертами</w:t>
            </w:r>
            <w:r w:rsidRPr="00836C12">
              <w:rPr>
                <w:spacing w:val="-43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(авторами)</w:t>
            </w:r>
            <w:r w:rsidRPr="00836C12">
              <w:rPr>
                <w:spacing w:val="-43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(Р1,Р2,Р3)</w:t>
            </w:r>
          </w:p>
        </w:tc>
        <w:tc>
          <w:tcPr>
            <w:tcW w:w="1143" w:type="dxa"/>
            <w:vMerge w:val="restart"/>
          </w:tcPr>
          <w:p w:rsidR="00907B74" w:rsidRDefault="00907B74" w:rsidP="00BB4FBD">
            <w:pPr>
              <w:pStyle w:val="TableParagraph"/>
              <w:spacing w:line="259" w:lineRule="auto"/>
              <w:ind w:left="370" w:right="175" w:hanging="171"/>
              <w:rPr>
                <w:sz w:val="20"/>
              </w:rPr>
            </w:pPr>
            <w:r>
              <w:rPr>
                <w:spacing w:val="-1"/>
                <w:sz w:val="20"/>
              </w:rPr>
              <w:t>Средний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балл</w:t>
            </w:r>
          </w:p>
        </w:tc>
        <w:tc>
          <w:tcPr>
            <w:tcW w:w="1385" w:type="dxa"/>
            <w:vMerge w:val="restart"/>
          </w:tcPr>
          <w:p w:rsidR="00907B74" w:rsidRDefault="00907B74" w:rsidP="00BB4FBD">
            <w:pPr>
              <w:pStyle w:val="TableParagraph"/>
              <w:spacing w:line="259" w:lineRule="auto"/>
              <w:ind w:left="173" w:right="162" w:hanging="2"/>
              <w:jc w:val="center"/>
              <w:rPr>
                <w:sz w:val="20"/>
              </w:rPr>
            </w:pPr>
            <w:r>
              <w:rPr>
                <w:sz w:val="20"/>
              </w:rPr>
              <w:t>Средне-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взвешенное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критерия</w:t>
            </w:r>
          </w:p>
        </w:tc>
      </w:tr>
      <w:tr w:rsidR="00907B74" w:rsidTr="0012698C">
        <w:trPr>
          <w:trHeight w:val="99"/>
        </w:trPr>
        <w:tc>
          <w:tcPr>
            <w:tcW w:w="1536" w:type="dxa"/>
            <w:vMerge/>
            <w:tcBorders>
              <w:top w:val="nil"/>
            </w:tcBorders>
          </w:tcPr>
          <w:p w:rsidR="00907B74" w:rsidRDefault="00907B74" w:rsidP="00BB4FBD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907B74" w:rsidRDefault="00907B74" w:rsidP="00BB4FBD">
            <w:pPr>
              <w:rPr>
                <w:sz w:val="2"/>
                <w:szCs w:val="2"/>
              </w:rPr>
            </w:pPr>
          </w:p>
        </w:tc>
        <w:tc>
          <w:tcPr>
            <w:tcW w:w="8483" w:type="dxa"/>
            <w:gridSpan w:val="2"/>
            <w:vMerge/>
            <w:tcBorders>
              <w:top w:val="nil"/>
            </w:tcBorders>
          </w:tcPr>
          <w:p w:rsidR="00907B74" w:rsidRDefault="00907B74" w:rsidP="00BB4FB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 w:rsidR="00907B74" w:rsidRDefault="00907B74" w:rsidP="00BB4FBD">
            <w:pPr>
              <w:pStyle w:val="TableParagraph"/>
              <w:spacing w:line="243" w:lineRule="exact"/>
              <w:ind w:left="148" w:right="136"/>
              <w:jc w:val="center"/>
              <w:rPr>
                <w:sz w:val="20"/>
              </w:rPr>
            </w:pPr>
            <w:r>
              <w:rPr>
                <w:sz w:val="20"/>
              </w:rPr>
              <w:t>Р1</w:t>
            </w:r>
          </w:p>
        </w:tc>
        <w:tc>
          <w:tcPr>
            <w:tcW w:w="542" w:type="dxa"/>
          </w:tcPr>
          <w:p w:rsidR="00907B74" w:rsidRDefault="00907B74" w:rsidP="00BB4FBD">
            <w:pPr>
              <w:pStyle w:val="TableParagraph"/>
              <w:spacing w:line="243" w:lineRule="exact"/>
              <w:ind w:left="168"/>
              <w:rPr>
                <w:sz w:val="20"/>
              </w:rPr>
            </w:pPr>
            <w:r>
              <w:rPr>
                <w:sz w:val="20"/>
              </w:rPr>
              <w:t>Р2</w:t>
            </w:r>
          </w:p>
        </w:tc>
        <w:tc>
          <w:tcPr>
            <w:tcW w:w="540" w:type="dxa"/>
          </w:tcPr>
          <w:p w:rsidR="00907B74" w:rsidRDefault="00907B74" w:rsidP="00BB4FBD">
            <w:pPr>
              <w:pStyle w:val="TableParagraph"/>
              <w:spacing w:line="243" w:lineRule="exact"/>
              <w:ind w:left="148" w:right="136"/>
              <w:jc w:val="center"/>
              <w:rPr>
                <w:sz w:val="20"/>
              </w:rPr>
            </w:pPr>
            <w:r>
              <w:rPr>
                <w:sz w:val="20"/>
              </w:rPr>
              <w:t>Р3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907B74" w:rsidRDefault="00907B74" w:rsidP="00BB4FBD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</w:tcPr>
          <w:p w:rsidR="00907B74" w:rsidRDefault="00907B74" w:rsidP="00BB4FBD">
            <w:pPr>
              <w:rPr>
                <w:sz w:val="2"/>
                <w:szCs w:val="2"/>
              </w:rPr>
            </w:pPr>
          </w:p>
        </w:tc>
      </w:tr>
      <w:tr w:rsidR="00907B74" w:rsidTr="0012698C">
        <w:trPr>
          <w:trHeight w:val="241"/>
        </w:trPr>
        <w:tc>
          <w:tcPr>
            <w:tcW w:w="1536" w:type="dxa"/>
          </w:tcPr>
          <w:p w:rsidR="00907B74" w:rsidRDefault="00907B74" w:rsidP="00BB4FBD">
            <w:pPr>
              <w:pStyle w:val="TableParagraph"/>
              <w:spacing w:line="243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8" w:type="dxa"/>
          </w:tcPr>
          <w:p w:rsidR="00907B74" w:rsidRDefault="00907B74" w:rsidP="00BB4FBD">
            <w:pPr>
              <w:pStyle w:val="TableParagraph"/>
              <w:spacing w:line="24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83" w:type="dxa"/>
            <w:gridSpan w:val="2"/>
          </w:tcPr>
          <w:p w:rsidR="00907B74" w:rsidRDefault="00907B74" w:rsidP="00BB4FBD">
            <w:pPr>
              <w:pStyle w:val="TableParagraph"/>
              <w:spacing w:line="24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0" w:type="dxa"/>
          </w:tcPr>
          <w:p w:rsidR="00907B74" w:rsidRPr="005812CD" w:rsidRDefault="005812CD" w:rsidP="00BB4FBD">
            <w:pPr>
              <w:pStyle w:val="TableParagraph"/>
              <w:spacing w:line="243" w:lineRule="exact"/>
              <w:ind w:left="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542" w:type="dxa"/>
          </w:tcPr>
          <w:p w:rsidR="00907B74" w:rsidRPr="005812CD" w:rsidRDefault="005812CD" w:rsidP="00BB4FBD">
            <w:pPr>
              <w:pStyle w:val="TableParagraph"/>
              <w:spacing w:line="243" w:lineRule="exact"/>
              <w:ind w:left="21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</w:p>
        </w:tc>
        <w:tc>
          <w:tcPr>
            <w:tcW w:w="540" w:type="dxa"/>
          </w:tcPr>
          <w:p w:rsidR="00907B74" w:rsidRPr="005812CD" w:rsidRDefault="005812CD" w:rsidP="00BB4FBD">
            <w:pPr>
              <w:pStyle w:val="TableParagraph"/>
              <w:spacing w:line="243" w:lineRule="exact"/>
              <w:ind w:left="1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</w:t>
            </w:r>
          </w:p>
        </w:tc>
        <w:tc>
          <w:tcPr>
            <w:tcW w:w="1143" w:type="dxa"/>
          </w:tcPr>
          <w:p w:rsidR="00907B74" w:rsidRDefault="00907B74" w:rsidP="005812CD">
            <w:pPr>
              <w:pStyle w:val="TableParagraph"/>
              <w:spacing w:line="243" w:lineRule="exact"/>
              <w:ind w:left="46" w:right="41"/>
              <w:jc w:val="center"/>
              <w:rPr>
                <w:sz w:val="20"/>
              </w:rPr>
            </w:pPr>
            <w:r>
              <w:rPr>
                <w:sz w:val="20"/>
              </w:rPr>
              <w:t>8=(</w:t>
            </w:r>
            <w:r w:rsidR="005812CD">
              <w:rPr>
                <w:sz w:val="20"/>
                <w:lang w:val="ru-RU"/>
              </w:rPr>
              <w:t>9</w:t>
            </w:r>
            <w:r>
              <w:rPr>
                <w:sz w:val="20"/>
              </w:rPr>
              <w:t>+</w:t>
            </w:r>
            <w:r w:rsidR="005812CD">
              <w:rPr>
                <w:sz w:val="20"/>
                <w:lang w:val="ru-RU"/>
              </w:rPr>
              <w:t>7</w:t>
            </w:r>
            <w:r>
              <w:rPr>
                <w:sz w:val="20"/>
              </w:rPr>
              <w:t>+</w:t>
            </w:r>
            <w:r w:rsidR="005812CD">
              <w:rPr>
                <w:sz w:val="20"/>
                <w:lang w:val="ru-RU"/>
              </w:rPr>
              <w:t>8</w:t>
            </w:r>
            <w:r>
              <w:rPr>
                <w:sz w:val="20"/>
              </w:rPr>
              <w:t>)/3</w:t>
            </w:r>
          </w:p>
        </w:tc>
        <w:tc>
          <w:tcPr>
            <w:tcW w:w="1385" w:type="dxa"/>
          </w:tcPr>
          <w:p w:rsidR="00907B74" w:rsidRDefault="00907B74" w:rsidP="00BB4FBD">
            <w:pPr>
              <w:pStyle w:val="TableParagraph"/>
              <w:spacing w:line="243" w:lineRule="exact"/>
              <w:ind w:left="419" w:right="412"/>
              <w:jc w:val="center"/>
              <w:rPr>
                <w:sz w:val="20"/>
              </w:rPr>
            </w:pPr>
            <w:r>
              <w:rPr>
                <w:sz w:val="20"/>
              </w:rPr>
              <w:t>9=2*8</w:t>
            </w:r>
          </w:p>
        </w:tc>
      </w:tr>
      <w:tr w:rsidR="00907B74" w:rsidTr="0012698C">
        <w:trPr>
          <w:trHeight w:val="401"/>
        </w:trPr>
        <w:tc>
          <w:tcPr>
            <w:tcW w:w="1536" w:type="dxa"/>
            <w:vMerge w:val="restart"/>
            <w:tcBorders>
              <w:bottom w:val="nil"/>
            </w:tcBorders>
          </w:tcPr>
          <w:p w:rsidR="00907B74" w:rsidRDefault="00907B74" w:rsidP="00BB4FBD">
            <w:pPr>
              <w:pStyle w:val="TableParagraph"/>
              <w:spacing w:before="1" w:line="256" w:lineRule="auto"/>
              <w:ind w:left="98" w:right="52" w:firstLine="124"/>
              <w:rPr>
                <w:sz w:val="20"/>
              </w:rPr>
            </w:pPr>
            <w:r>
              <w:rPr>
                <w:sz w:val="20"/>
              </w:rPr>
              <w:t>Нормативно-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правовой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</w:p>
        </w:tc>
        <w:tc>
          <w:tcPr>
            <w:tcW w:w="818" w:type="dxa"/>
            <w:vMerge w:val="restart"/>
            <w:tcBorders>
              <w:bottom w:val="nil"/>
            </w:tcBorders>
          </w:tcPr>
          <w:p w:rsidR="00907B74" w:rsidRDefault="00907B74" w:rsidP="00BB4FBD">
            <w:pPr>
              <w:pStyle w:val="TableParagraph"/>
              <w:spacing w:before="1"/>
              <w:ind w:left="230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7568" w:type="dxa"/>
          </w:tcPr>
          <w:p w:rsidR="00907B74" w:rsidRPr="00836C12" w:rsidRDefault="00907B74" w:rsidP="00BB4FBD">
            <w:pPr>
              <w:pStyle w:val="TableParagraph"/>
              <w:spacing w:before="1" w:line="256" w:lineRule="auto"/>
              <w:ind w:left="108" w:right="291"/>
              <w:rPr>
                <w:sz w:val="20"/>
                <w:lang w:val="ru-RU"/>
              </w:rPr>
            </w:pPr>
            <w:r w:rsidRPr="00836C12">
              <w:rPr>
                <w:sz w:val="20"/>
                <w:lang w:val="ru-RU"/>
              </w:rPr>
              <w:t>РИД</w:t>
            </w:r>
            <w:r w:rsidRPr="00836C12">
              <w:rPr>
                <w:spacing w:val="-2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является</w:t>
            </w:r>
            <w:r w:rsidRPr="00836C12">
              <w:rPr>
                <w:spacing w:val="-4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охраняемым</w:t>
            </w:r>
            <w:r w:rsidRPr="00836C12">
              <w:rPr>
                <w:spacing w:val="-3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(в</w:t>
            </w:r>
            <w:r w:rsidRPr="00836C12">
              <w:rPr>
                <w:spacing w:val="-2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режиме</w:t>
            </w:r>
            <w:r w:rsidRPr="00836C12">
              <w:rPr>
                <w:spacing w:val="-4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коммерческой</w:t>
            </w:r>
            <w:r w:rsidRPr="00836C12">
              <w:rPr>
                <w:spacing w:val="-2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тайны</w:t>
            </w:r>
            <w:r w:rsidRPr="00836C12">
              <w:rPr>
                <w:spacing w:val="-3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(ноу-хау)</w:t>
            </w:r>
            <w:r w:rsidRPr="00836C12">
              <w:rPr>
                <w:spacing w:val="-2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-</w:t>
            </w:r>
            <w:r w:rsidRPr="00836C12">
              <w:rPr>
                <w:spacing w:val="-3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9</w:t>
            </w:r>
            <w:r w:rsidRPr="00836C12">
              <w:rPr>
                <w:spacing w:val="-3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или</w:t>
            </w:r>
            <w:r w:rsidRPr="00836C12">
              <w:rPr>
                <w:spacing w:val="-2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в</w:t>
            </w:r>
            <w:r w:rsidRPr="00836C12">
              <w:rPr>
                <w:spacing w:val="-2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силу</w:t>
            </w:r>
            <w:r w:rsidRPr="00836C12">
              <w:rPr>
                <w:spacing w:val="-42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наличия</w:t>
            </w:r>
            <w:r w:rsidRPr="00836C12">
              <w:rPr>
                <w:spacing w:val="-3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охранного документа</w:t>
            </w:r>
            <w:r w:rsidRPr="00836C12">
              <w:rPr>
                <w:spacing w:val="3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-</w:t>
            </w:r>
            <w:r w:rsidRPr="00836C12">
              <w:rPr>
                <w:spacing w:val="-1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10)</w:t>
            </w:r>
          </w:p>
        </w:tc>
        <w:tc>
          <w:tcPr>
            <w:tcW w:w="915" w:type="dxa"/>
          </w:tcPr>
          <w:p w:rsidR="00907B74" w:rsidRDefault="00907B74" w:rsidP="00BB4FBD">
            <w:pPr>
              <w:pStyle w:val="TableParagraph"/>
              <w:spacing w:before="1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9-10</w:t>
            </w:r>
          </w:p>
        </w:tc>
        <w:tc>
          <w:tcPr>
            <w:tcW w:w="540" w:type="dxa"/>
          </w:tcPr>
          <w:p w:rsidR="00907B74" w:rsidRPr="0012698C" w:rsidRDefault="0012698C" w:rsidP="0012698C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542" w:type="dxa"/>
          </w:tcPr>
          <w:p w:rsidR="00907B74" w:rsidRPr="0012698C" w:rsidRDefault="0012698C" w:rsidP="0012698C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540" w:type="dxa"/>
          </w:tcPr>
          <w:p w:rsidR="00907B74" w:rsidRPr="0012698C" w:rsidRDefault="0012698C" w:rsidP="0012698C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143" w:type="dxa"/>
            <w:vMerge w:val="restart"/>
            <w:tcBorders>
              <w:bottom w:val="nil"/>
            </w:tcBorders>
          </w:tcPr>
          <w:p w:rsidR="00907B74" w:rsidRDefault="00907B74" w:rsidP="00BB4FBD">
            <w:pPr>
              <w:pStyle w:val="TableParagraph"/>
              <w:rPr>
                <w:b/>
                <w:sz w:val="20"/>
              </w:rPr>
            </w:pPr>
          </w:p>
          <w:p w:rsidR="00907B74" w:rsidRDefault="00907B74" w:rsidP="00BB4F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07B74" w:rsidRDefault="00907B74" w:rsidP="00BB4FBD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85" w:type="dxa"/>
            <w:vMerge w:val="restart"/>
            <w:tcBorders>
              <w:bottom w:val="nil"/>
            </w:tcBorders>
          </w:tcPr>
          <w:p w:rsidR="00907B74" w:rsidRDefault="00907B74" w:rsidP="00BB4FBD">
            <w:pPr>
              <w:pStyle w:val="TableParagraph"/>
              <w:rPr>
                <w:b/>
                <w:sz w:val="20"/>
              </w:rPr>
            </w:pPr>
          </w:p>
          <w:p w:rsidR="00907B74" w:rsidRDefault="00907B74" w:rsidP="00BB4FB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07B74" w:rsidRDefault="00907B74" w:rsidP="00BB4FBD">
            <w:pPr>
              <w:pStyle w:val="TableParagraph"/>
              <w:ind w:left="419" w:right="408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907B74" w:rsidTr="0012698C">
        <w:trPr>
          <w:trHeight w:val="464"/>
        </w:trPr>
        <w:tc>
          <w:tcPr>
            <w:tcW w:w="1536" w:type="dxa"/>
            <w:vMerge/>
            <w:tcBorders>
              <w:top w:val="nil"/>
              <w:bottom w:val="nil"/>
            </w:tcBorders>
          </w:tcPr>
          <w:p w:rsidR="00907B74" w:rsidRDefault="00907B74" w:rsidP="00BB4FBD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  <w:bottom w:val="nil"/>
            </w:tcBorders>
          </w:tcPr>
          <w:p w:rsidR="00907B74" w:rsidRDefault="00907B74" w:rsidP="00BB4FBD">
            <w:pPr>
              <w:rPr>
                <w:sz w:val="2"/>
                <w:szCs w:val="2"/>
              </w:rPr>
            </w:pPr>
          </w:p>
        </w:tc>
        <w:tc>
          <w:tcPr>
            <w:tcW w:w="7568" w:type="dxa"/>
          </w:tcPr>
          <w:p w:rsidR="00907B74" w:rsidRPr="00836C12" w:rsidRDefault="00907B74" w:rsidP="00BB4FBD">
            <w:pPr>
              <w:pStyle w:val="TableParagraph"/>
              <w:spacing w:line="259" w:lineRule="auto"/>
              <w:ind w:left="108" w:right="291"/>
              <w:rPr>
                <w:sz w:val="20"/>
                <w:lang w:val="ru-RU"/>
              </w:rPr>
            </w:pPr>
            <w:r w:rsidRPr="00836C12">
              <w:rPr>
                <w:sz w:val="20"/>
                <w:lang w:val="ru-RU"/>
              </w:rPr>
              <w:t>Процедура госрегистрации прав на РИД (стадия подготовки документов - 6, подача</w:t>
            </w:r>
            <w:r w:rsidRPr="00836C12">
              <w:rPr>
                <w:spacing w:val="-44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заявки</w:t>
            </w:r>
            <w:r w:rsidRPr="00836C12">
              <w:rPr>
                <w:spacing w:val="-1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завершена</w:t>
            </w:r>
            <w:r w:rsidRPr="00836C12">
              <w:rPr>
                <w:spacing w:val="2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- 7, пройдена</w:t>
            </w:r>
            <w:r w:rsidRPr="00836C12">
              <w:rPr>
                <w:spacing w:val="-1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экспертиза по существу</w:t>
            </w:r>
            <w:r w:rsidRPr="00836C12">
              <w:rPr>
                <w:spacing w:val="4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-</w:t>
            </w:r>
            <w:r w:rsidRPr="00836C12">
              <w:rPr>
                <w:spacing w:val="-1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8)</w:t>
            </w:r>
          </w:p>
        </w:tc>
        <w:tc>
          <w:tcPr>
            <w:tcW w:w="915" w:type="dxa"/>
          </w:tcPr>
          <w:p w:rsidR="00907B74" w:rsidRDefault="00907B74" w:rsidP="00BB4FBD">
            <w:pPr>
              <w:pStyle w:val="TableParagraph"/>
              <w:spacing w:line="244" w:lineRule="exact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  <w:tc>
          <w:tcPr>
            <w:tcW w:w="540" w:type="dxa"/>
          </w:tcPr>
          <w:p w:rsidR="00907B74" w:rsidRDefault="00907B74" w:rsidP="0012698C">
            <w:pPr>
              <w:pStyle w:val="TableParagraph"/>
              <w:spacing w:line="244" w:lineRule="exact"/>
              <w:ind w:left="9"/>
              <w:jc w:val="center"/>
              <w:rPr>
                <w:sz w:val="20"/>
              </w:rPr>
            </w:pPr>
          </w:p>
        </w:tc>
        <w:tc>
          <w:tcPr>
            <w:tcW w:w="542" w:type="dxa"/>
          </w:tcPr>
          <w:p w:rsidR="00907B74" w:rsidRDefault="00907B74" w:rsidP="0012698C">
            <w:pPr>
              <w:pStyle w:val="TableParagraph"/>
              <w:spacing w:line="244" w:lineRule="exact"/>
              <w:ind w:left="219"/>
              <w:jc w:val="center"/>
              <w:rPr>
                <w:sz w:val="20"/>
              </w:rPr>
            </w:pPr>
          </w:p>
        </w:tc>
        <w:tc>
          <w:tcPr>
            <w:tcW w:w="540" w:type="dxa"/>
          </w:tcPr>
          <w:p w:rsidR="00907B74" w:rsidRDefault="00907B74" w:rsidP="0012698C">
            <w:pPr>
              <w:pStyle w:val="TableParagraph"/>
              <w:spacing w:line="244" w:lineRule="exact"/>
              <w:ind w:left="10"/>
              <w:jc w:val="center"/>
              <w:rPr>
                <w:sz w:val="20"/>
              </w:rPr>
            </w:pPr>
          </w:p>
        </w:tc>
        <w:tc>
          <w:tcPr>
            <w:tcW w:w="1143" w:type="dxa"/>
            <w:vMerge/>
            <w:tcBorders>
              <w:top w:val="nil"/>
              <w:bottom w:val="nil"/>
            </w:tcBorders>
          </w:tcPr>
          <w:p w:rsidR="00907B74" w:rsidRDefault="00907B74" w:rsidP="00BB4FBD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  <w:bottom w:val="nil"/>
            </w:tcBorders>
          </w:tcPr>
          <w:p w:rsidR="00907B74" w:rsidRDefault="00907B74" w:rsidP="00BB4FBD">
            <w:pPr>
              <w:rPr>
                <w:sz w:val="2"/>
                <w:szCs w:val="2"/>
              </w:rPr>
            </w:pPr>
          </w:p>
        </w:tc>
      </w:tr>
      <w:tr w:rsidR="00907B74" w:rsidTr="0012698C">
        <w:trPr>
          <w:trHeight w:val="400"/>
        </w:trPr>
        <w:tc>
          <w:tcPr>
            <w:tcW w:w="1536" w:type="dxa"/>
            <w:tcBorders>
              <w:top w:val="nil"/>
              <w:bottom w:val="nil"/>
            </w:tcBorders>
          </w:tcPr>
          <w:p w:rsidR="00907B74" w:rsidRDefault="00907B74" w:rsidP="00BB4FBD">
            <w:pPr>
              <w:pStyle w:val="TableParagraph"/>
            </w:pPr>
          </w:p>
        </w:tc>
        <w:tc>
          <w:tcPr>
            <w:tcW w:w="818" w:type="dxa"/>
            <w:tcBorders>
              <w:top w:val="nil"/>
              <w:bottom w:val="nil"/>
            </w:tcBorders>
          </w:tcPr>
          <w:p w:rsidR="00907B74" w:rsidRDefault="00907B74" w:rsidP="00BB4FBD">
            <w:pPr>
              <w:pStyle w:val="TableParagraph"/>
            </w:pPr>
          </w:p>
        </w:tc>
        <w:tc>
          <w:tcPr>
            <w:tcW w:w="7568" w:type="dxa"/>
          </w:tcPr>
          <w:p w:rsidR="00907B74" w:rsidRPr="00836C12" w:rsidRDefault="00907B74" w:rsidP="00BB4FBD">
            <w:pPr>
              <w:pStyle w:val="TableParagraph"/>
              <w:spacing w:line="259" w:lineRule="auto"/>
              <w:ind w:left="108" w:right="156"/>
              <w:rPr>
                <w:sz w:val="20"/>
                <w:lang w:val="ru-RU"/>
              </w:rPr>
            </w:pPr>
            <w:r w:rsidRPr="00836C12">
              <w:rPr>
                <w:sz w:val="20"/>
                <w:lang w:val="ru-RU"/>
              </w:rPr>
              <w:t>Процедура установления конфиденциальности (в стадии подготовки документов - 4,</w:t>
            </w:r>
            <w:r w:rsidRPr="00836C12">
              <w:rPr>
                <w:spacing w:val="-43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документы</w:t>
            </w:r>
            <w:r w:rsidRPr="00836C12">
              <w:rPr>
                <w:spacing w:val="-2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поданы</w:t>
            </w:r>
            <w:r w:rsidRPr="00836C12">
              <w:rPr>
                <w:spacing w:val="1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-</w:t>
            </w:r>
            <w:r w:rsidRPr="00836C12">
              <w:rPr>
                <w:spacing w:val="-1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5)</w:t>
            </w:r>
          </w:p>
        </w:tc>
        <w:tc>
          <w:tcPr>
            <w:tcW w:w="915" w:type="dxa"/>
          </w:tcPr>
          <w:p w:rsidR="00907B74" w:rsidRDefault="00907B74" w:rsidP="00BB4FBD">
            <w:pPr>
              <w:pStyle w:val="TableParagraph"/>
              <w:spacing w:line="243" w:lineRule="exact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540" w:type="dxa"/>
          </w:tcPr>
          <w:p w:rsidR="00907B74" w:rsidRDefault="00907B74" w:rsidP="0012698C">
            <w:pPr>
              <w:pStyle w:val="TableParagraph"/>
              <w:jc w:val="center"/>
            </w:pPr>
          </w:p>
        </w:tc>
        <w:tc>
          <w:tcPr>
            <w:tcW w:w="542" w:type="dxa"/>
          </w:tcPr>
          <w:p w:rsidR="00907B74" w:rsidRDefault="00907B74" w:rsidP="0012698C">
            <w:pPr>
              <w:pStyle w:val="TableParagraph"/>
              <w:jc w:val="center"/>
            </w:pPr>
          </w:p>
        </w:tc>
        <w:tc>
          <w:tcPr>
            <w:tcW w:w="540" w:type="dxa"/>
          </w:tcPr>
          <w:p w:rsidR="00907B74" w:rsidRDefault="00907B74" w:rsidP="0012698C">
            <w:pPr>
              <w:pStyle w:val="TableParagraph"/>
              <w:jc w:val="center"/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907B74" w:rsidRDefault="00907B74" w:rsidP="00BB4FBD">
            <w:pPr>
              <w:pStyle w:val="TableParagraph"/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907B74" w:rsidRDefault="00907B74" w:rsidP="00BB4FBD">
            <w:pPr>
              <w:pStyle w:val="TableParagraph"/>
            </w:pPr>
          </w:p>
        </w:tc>
      </w:tr>
      <w:tr w:rsidR="00907B74" w:rsidTr="0012698C">
        <w:trPr>
          <w:trHeight w:val="451"/>
        </w:trPr>
        <w:tc>
          <w:tcPr>
            <w:tcW w:w="1536" w:type="dxa"/>
            <w:tcBorders>
              <w:top w:val="nil"/>
              <w:bottom w:val="nil"/>
            </w:tcBorders>
          </w:tcPr>
          <w:p w:rsidR="00907B74" w:rsidRDefault="00907B74" w:rsidP="00BB4FBD">
            <w:pPr>
              <w:pStyle w:val="TableParagraph"/>
            </w:pPr>
          </w:p>
        </w:tc>
        <w:tc>
          <w:tcPr>
            <w:tcW w:w="818" w:type="dxa"/>
            <w:tcBorders>
              <w:top w:val="nil"/>
              <w:bottom w:val="nil"/>
            </w:tcBorders>
          </w:tcPr>
          <w:p w:rsidR="00907B74" w:rsidRDefault="00907B74" w:rsidP="00BB4FBD">
            <w:pPr>
              <w:pStyle w:val="TableParagraph"/>
            </w:pPr>
          </w:p>
        </w:tc>
        <w:tc>
          <w:tcPr>
            <w:tcW w:w="7568" w:type="dxa"/>
          </w:tcPr>
          <w:p w:rsidR="00907B74" w:rsidRPr="00836C12" w:rsidRDefault="00907B74" w:rsidP="00BB4FBD">
            <w:pPr>
              <w:pStyle w:val="TableParagraph"/>
              <w:spacing w:line="259" w:lineRule="auto"/>
              <w:ind w:left="108" w:right="291"/>
              <w:rPr>
                <w:sz w:val="20"/>
                <w:lang w:val="ru-RU"/>
              </w:rPr>
            </w:pPr>
            <w:r w:rsidRPr="00836C12">
              <w:rPr>
                <w:sz w:val="20"/>
                <w:lang w:val="ru-RU"/>
              </w:rPr>
              <w:t>Выполнение</w:t>
            </w:r>
            <w:r w:rsidRPr="00836C12">
              <w:rPr>
                <w:spacing w:val="-4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критериев</w:t>
            </w:r>
            <w:r w:rsidRPr="00836C12">
              <w:rPr>
                <w:spacing w:val="-1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охраноспособности</w:t>
            </w:r>
            <w:r w:rsidRPr="00836C12">
              <w:rPr>
                <w:spacing w:val="-3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(3</w:t>
            </w:r>
            <w:r w:rsidRPr="00836C12">
              <w:rPr>
                <w:spacing w:val="-1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-</w:t>
            </w:r>
            <w:r w:rsidRPr="00836C12">
              <w:rPr>
                <w:spacing w:val="-1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для</w:t>
            </w:r>
            <w:r w:rsidRPr="00836C12">
              <w:rPr>
                <w:spacing w:val="-4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изобретений,</w:t>
            </w:r>
            <w:r w:rsidRPr="00836C12">
              <w:rPr>
                <w:spacing w:val="-3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2 -</w:t>
            </w:r>
            <w:r w:rsidRPr="00836C12">
              <w:rPr>
                <w:spacing w:val="-3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для</w:t>
            </w:r>
            <w:r w:rsidRPr="00836C12">
              <w:rPr>
                <w:spacing w:val="-5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полезных</w:t>
            </w:r>
            <w:r w:rsidRPr="00836C12">
              <w:rPr>
                <w:spacing w:val="-42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моделей</w:t>
            </w:r>
            <w:r w:rsidRPr="00836C12">
              <w:rPr>
                <w:spacing w:val="-1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и промышленных</w:t>
            </w:r>
            <w:r w:rsidRPr="00836C12">
              <w:rPr>
                <w:spacing w:val="1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образцов, 1</w:t>
            </w:r>
            <w:r w:rsidRPr="00836C12">
              <w:rPr>
                <w:spacing w:val="3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–</w:t>
            </w:r>
            <w:r w:rsidRPr="00836C12">
              <w:rPr>
                <w:spacing w:val="-2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для</w:t>
            </w:r>
            <w:r w:rsidRPr="00836C12">
              <w:rPr>
                <w:spacing w:val="-2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иных</w:t>
            </w:r>
            <w:r w:rsidRPr="00836C12">
              <w:rPr>
                <w:spacing w:val="-1"/>
                <w:sz w:val="20"/>
                <w:lang w:val="ru-RU"/>
              </w:rPr>
              <w:t xml:space="preserve"> </w:t>
            </w:r>
            <w:r w:rsidRPr="00836C12">
              <w:rPr>
                <w:sz w:val="20"/>
                <w:lang w:val="ru-RU"/>
              </w:rPr>
              <w:t>РИД)</w:t>
            </w:r>
          </w:p>
        </w:tc>
        <w:tc>
          <w:tcPr>
            <w:tcW w:w="915" w:type="dxa"/>
          </w:tcPr>
          <w:p w:rsidR="00907B74" w:rsidRDefault="00907B74" w:rsidP="00BB4FBD">
            <w:pPr>
              <w:pStyle w:val="TableParagraph"/>
              <w:spacing w:line="243" w:lineRule="exact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1-3</w:t>
            </w:r>
          </w:p>
        </w:tc>
        <w:tc>
          <w:tcPr>
            <w:tcW w:w="540" w:type="dxa"/>
          </w:tcPr>
          <w:p w:rsidR="00907B74" w:rsidRDefault="00907B74" w:rsidP="0012698C">
            <w:pPr>
              <w:pStyle w:val="TableParagraph"/>
              <w:jc w:val="center"/>
            </w:pPr>
          </w:p>
        </w:tc>
        <w:tc>
          <w:tcPr>
            <w:tcW w:w="542" w:type="dxa"/>
          </w:tcPr>
          <w:p w:rsidR="00907B74" w:rsidRDefault="00907B74" w:rsidP="0012698C">
            <w:pPr>
              <w:pStyle w:val="TableParagraph"/>
              <w:jc w:val="center"/>
            </w:pPr>
          </w:p>
        </w:tc>
        <w:tc>
          <w:tcPr>
            <w:tcW w:w="540" w:type="dxa"/>
          </w:tcPr>
          <w:p w:rsidR="00907B74" w:rsidRDefault="00907B74" w:rsidP="0012698C">
            <w:pPr>
              <w:pStyle w:val="TableParagraph"/>
              <w:jc w:val="center"/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907B74" w:rsidRDefault="00907B74" w:rsidP="00BB4FBD">
            <w:pPr>
              <w:pStyle w:val="TableParagraph"/>
              <w:spacing w:before="39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907B74" w:rsidRDefault="00907B74" w:rsidP="00BB4FBD">
            <w:pPr>
              <w:pStyle w:val="TableParagraph"/>
              <w:spacing w:before="39"/>
              <w:ind w:left="418" w:right="412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</w:tr>
      <w:tr w:rsidR="00907B74" w:rsidTr="0012698C">
        <w:trPr>
          <w:trHeight w:val="231"/>
        </w:trPr>
        <w:tc>
          <w:tcPr>
            <w:tcW w:w="1536" w:type="dxa"/>
            <w:tcBorders>
              <w:top w:val="nil"/>
            </w:tcBorders>
          </w:tcPr>
          <w:p w:rsidR="00907B74" w:rsidRDefault="00907B74" w:rsidP="00BB4FBD">
            <w:pPr>
              <w:pStyle w:val="TableParagraph"/>
            </w:pPr>
          </w:p>
        </w:tc>
        <w:tc>
          <w:tcPr>
            <w:tcW w:w="818" w:type="dxa"/>
            <w:tcBorders>
              <w:top w:val="nil"/>
            </w:tcBorders>
          </w:tcPr>
          <w:p w:rsidR="00907B74" w:rsidRDefault="00907B74" w:rsidP="00BB4FBD">
            <w:pPr>
              <w:pStyle w:val="TableParagraph"/>
            </w:pPr>
          </w:p>
        </w:tc>
        <w:tc>
          <w:tcPr>
            <w:tcW w:w="7568" w:type="dxa"/>
          </w:tcPr>
          <w:p w:rsidR="00907B74" w:rsidRDefault="00907B74" w:rsidP="00BB4FBD"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Критерии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охраноспособности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выполняются</w:t>
            </w:r>
          </w:p>
        </w:tc>
        <w:tc>
          <w:tcPr>
            <w:tcW w:w="915" w:type="dxa"/>
          </w:tcPr>
          <w:p w:rsidR="00907B74" w:rsidRDefault="00907B74" w:rsidP="00BB4FBD">
            <w:pPr>
              <w:pStyle w:val="TableParagraph"/>
              <w:spacing w:line="24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40" w:type="dxa"/>
          </w:tcPr>
          <w:p w:rsidR="00907B74" w:rsidRDefault="00907B74" w:rsidP="0012698C">
            <w:pPr>
              <w:pStyle w:val="TableParagraph"/>
              <w:jc w:val="center"/>
            </w:pPr>
          </w:p>
        </w:tc>
        <w:tc>
          <w:tcPr>
            <w:tcW w:w="542" w:type="dxa"/>
          </w:tcPr>
          <w:p w:rsidR="00907B74" w:rsidRDefault="00907B74" w:rsidP="0012698C">
            <w:pPr>
              <w:pStyle w:val="TableParagraph"/>
              <w:jc w:val="center"/>
            </w:pPr>
          </w:p>
        </w:tc>
        <w:tc>
          <w:tcPr>
            <w:tcW w:w="540" w:type="dxa"/>
          </w:tcPr>
          <w:p w:rsidR="00907B74" w:rsidRDefault="00907B74" w:rsidP="0012698C">
            <w:pPr>
              <w:pStyle w:val="TableParagraph"/>
              <w:jc w:val="center"/>
            </w:pPr>
          </w:p>
        </w:tc>
        <w:tc>
          <w:tcPr>
            <w:tcW w:w="1143" w:type="dxa"/>
            <w:tcBorders>
              <w:top w:val="nil"/>
            </w:tcBorders>
          </w:tcPr>
          <w:p w:rsidR="00907B74" w:rsidRDefault="00907B74" w:rsidP="00BB4FBD">
            <w:pPr>
              <w:pStyle w:val="TableParagraph"/>
            </w:pPr>
          </w:p>
        </w:tc>
        <w:tc>
          <w:tcPr>
            <w:tcW w:w="1385" w:type="dxa"/>
            <w:tcBorders>
              <w:top w:val="nil"/>
            </w:tcBorders>
          </w:tcPr>
          <w:p w:rsidR="00907B74" w:rsidRDefault="00907B74" w:rsidP="00BB4FBD">
            <w:pPr>
              <w:pStyle w:val="TableParagraph"/>
            </w:pPr>
          </w:p>
        </w:tc>
      </w:tr>
      <w:tr w:rsidR="00907B74" w:rsidTr="0012698C">
        <w:trPr>
          <w:trHeight w:val="249"/>
        </w:trPr>
        <w:tc>
          <w:tcPr>
            <w:tcW w:w="1536" w:type="dxa"/>
            <w:vMerge w:val="restart"/>
          </w:tcPr>
          <w:p w:rsidR="00907B74" w:rsidRDefault="00907B74" w:rsidP="00BB4FBD">
            <w:pPr>
              <w:pStyle w:val="TableParagraph"/>
              <w:spacing w:line="259" w:lineRule="auto"/>
              <w:ind w:left="160" w:right="106" w:firstLine="7"/>
              <w:rPr>
                <w:sz w:val="20"/>
              </w:rPr>
            </w:pPr>
            <w:r>
              <w:rPr>
                <w:sz w:val="20"/>
              </w:rPr>
              <w:t>Конкурентные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преимущества</w:t>
            </w:r>
          </w:p>
        </w:tc>
        <w:tc>
          <w:tcPr>
            <w:tcW w:w="818" w:type="dxa"/>
            <w:vMerge w:val="restart"/>
          </w:tcPr>
          <w:p w:rsidR="00907B74" w:rsidRDefault="00907B74" w:rsidP="00BB4FBD">
            <w:pPr>
              <w:pStyle w:val="TableParagraph"/>
              <w:spacing w:line="243" w:lineRule="exact"/>
              <w:ind w:left="262" w:right="252"/>
              <w:jc w:val="center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568" w:type="dxa"/>
          </w:tcPr>
          <w:p w:rsidR="00907B74" w:rsidRDefault="00907B74" w:rsidP="00BB4FBD"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Уникальный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РИД</w:t>
            </w:r>
          </w:p>
        </w:tc>
        <w:tc>
          <w:tcPr>
            <w:tcW w:w="915" w:type="dxa"/>
          </w:tcPr>
          <w:p w:rsidR="00907B74" w:rsidRDefault="00907B74" w:rsidP="00BB4FBD">
            <w:pPr>
              <w:pStyle w:val="TableParagraph"/>
              <w:spacing w:line="243" w:lineRule="exact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9-10</w:t>
            </w:r>
          </w:p>
        </w:tc>
        <w:tc>
          <w:tcPr>
            <w:tcW w:w="540" w:type="dxa"/>
          </w:tcPr>
          <w:p w:rsidR="00907B74" w:rsidRPr="0012698C" w:rsidRDefault="0012698C" w:rsidP="00BB4FBD">
            <w:pPr>
              <w:pStyle w:val="TableParagraph"/>
              <w:spacing w:line="243" w:lineRule="exact"/>
              <w:ind w:left="145" w:right="13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542" w:type="dxa"/>
          </w:tcPr>
          <w:p w:rsidR="00907B74" w:rsidRDefault="00907B74" w:rsidP="00BB4FBD">
            <w:pPr>
              <w:pStyle w:val="TableParagraph"/>
              <w:spacing w:line="243" w:lineRule="exact"/>
              <w:ind w:left="168"/>
              <w:rPr>
                <w:sz w:val="20"/>
              </w:rPr>
            </w:pPr>
          </w:p>
        </w:tc>
        <w:tc>
          <w:tcPr>
            <w:tcW w:w="540" w:type="dxa"/>
          </w:tcPr>
          <w:p w:rsidR="00907B74" w:rsidRDefault="00907B74" w:rsidP="00BB4FBD">
            <w:pPr>
              <w:pStyle w:val="TableParagraph"/>
              <w:spacing w:line="243" w:lineRule="exact"/>
              <w:ind w:left="146" w:right="136"/>
              <w:jc w:val="center"/>
              <w:rPr>
                <w:sz w:val="20"/>
              </w:rPr>
            </w:pPr>
          </w:p>
        </w:tc>
        <w:tc>
          <w:tcPr>
            <w:tcW w:w="1143" w:type="dxa"/>
            <w:vMerge w:val="restart"/>
          </w:tcPr>
          <w:p w:rsidR="00907B74" w:rsidRDefault="00907B74" w:rsidP="00BB4FBD">
            <w:pPr>
              <w:pStyle w:val="TableParagraph"/>
              <w:spacing w:before="164"/>
              <w:ind w:left="450" w:right="43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5" w:type="dxa"/>
            <w:vMerge w:val="restart"/>
          </w:tcPr>
          <w:p w:rsidR="00907B74" w:rsidRDefault="00907B74" w:rsidP="00BB4FBD">
            <w:pPr>
              <w:pStyle w:val="TableParagraph"/>
              <w:spacing w:before="16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07B74" w:rsidTr="0012698C">
        <w:trPr>
          <w:trHeight w:val="267"/>
        </w:trPr>
        <w:tc>
          <w:tcPr>
            <w:tcW w:w="1536" w:type="dxa"/>
            <w:vMerge/>
            <w:tcBorders>
              <w:top w:val="nil"/>
            </w:tcBorders>
          </w:tcPr>
          <w:p w:rsidR="00907B74" w:rsidRDefault="00907B74" w:rsidP="00BB4FBD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</w:tcBorders>
          </w:tcPr>
          <w:p w:rsidR="00907B74" w:rsidRDefault="00907B74" w:rsidP="00BB4FBD">
            <w:pPr>
              <w:rPr>
                <w:sz w:val="2"/>
                <w:szCs w:val="2"/>
              </w:rPr>
            </w:pPr>
          </w:p>
        </w:tc>
        <w:tc>
          <w:tcPr>
            <w:tcW w:w="7568" w:type="dxa"/>
          </w:tcPr>
          <w:p w:rsidR="00907B74" w:rsidRDefault="00907B74" w:rsidP="00BB4FBD"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Высокие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конкурентные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преимущества</w:t>
            </w:r>
          </w:p>
        </w:tc>
        <w:tc>
          <w:tcPr>
            <w:tcW w:w="915" w:type="dxa"/>
          </w:tcPr>
          <w:p w:rsidR="00907B74" w:rsidRDefault="00907B74" w:rsidP="00BB4FBD">
            <w:pPr>
              <w:pStyle w:val="TableParagraph"/>
              <w:spacing w:line="243" w:lineRule="exact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  <w:tc>
          <w:tcPr>
            <w:tcW w:w="540" w:type="dxa"/>
          </w:tcPr>
          <w:p w:rsidR="00907B74" w:rsidRDefault="00907B74" w:rsidP="0012698C">
            <w:pPr>
              <w:pStyle w:val="TableParagraph"/>
              <w:jc w:val="center"/>
            </w:pPr>
          </w:p>
        </w:tc>
        <w:tc>
          <w:tcPr>
            <w:tcW w:w="542" w:type="dxa"/>
          </w:tcPr>
          <w:p w:rsidR="00907B74" w:rsidRPr="0012698C" w:rsidRDefault="0012698C" w:rsidP="0012698C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540" w:type="dxa"/>
          </w:tcPr>
          <w:p w:rsidR="00907B74" w:rsidRPr="0012698C" w:rsidRDefault="0012698C" w:rsidP="0012698C">
            <w:pPr>
              <w:pStyle w:val="TableParagraph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907B74" w:rsidRDefault="00907B74" w:rsidP="00BB4FBD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</w:tcPr>
          <w:p w:rsidR="00907B74" w:rsidRDefault="00907B74" w:rsidP="00BB4FBD">
            <w:pPr>
              <w:rPr>
                <w:sz w:val="2"/>
                <w:szCs w:val="2"/>
              </w:rPr>
            </w:pPr>
          </w:p>
        </w:tc>
      </w:tr>
    </w:tbl>
    <w:p w:rsidR="00907B74" w:rsidRDefault="00907B74" w:rsidP="00907B74">
      <w:pPr>
        <w:rPr>
          <w:sz w:val="2"/>
          <w:szCs w:val="2"/>
        </w:rPr>
        <w:sectPr w:rsidR="00907B74" w:rsidSect="00907B74">
          <w:pgSz w:w="16840" w:h="11910" w:orient="landscape"/>
          <w:pgMar w:top="278" w:right="601" w:bottom="1179" w:left="1021" w:header="749" w:footer="0" w:gutter="0"/>
          <w:cols w:space="720"/>
          <w:docGrid w:linePitch="299"/>
        </w:sectPr>
      </w:pPr>
    </w:p>
    <w:p w:rsidR="00907B74" w:rsidRDefault="00907B74" w:rsidP="00086AEF">
      <w:pPr>
        <w:pStyle w:val="11"/>
        <w:spacing w:line="259" w:lineRule="auto"/>
        <w:ind w:right="275"/>
      </w:pPr>
    </w:p>
    <w:p w:rsidR="00057A04" w:rsidRDefault="00057A04" w:rsidP="005812CD">
      <w:pPr>
        <w:autoSpaceDE w:val="0"/>
        <w:autoSpaceDN w:val="0"/>
        <w:adjustRightInd w:val="0"/>
        <w:spacing w:after="0" w:line="240" w:lineRule="auto"/>
        <w:ind w:left="567" w:right="53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71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Определение первоначальной стоимости РИД </w:t>
      </w:r>
    </w:p>
    <w:p w:rsidR="00057A04" w:rsidRDefault="00057A04" w:rsidP="0012698C">
      <w:pPr>
        <w:pStyle w:val="a3"/>
        <w:spacing w:before="78"/>
        <w:ind w:left="567" w:right="530"/>
        <w:jc w:val="both"/>
        <w:rPr>
          <w:spacing w:val="1"/>
        </w:rPr>
      </w:pPr>
      <w:r w:rsidRPr="00DA1D0C">
        <w:rPr>
          <w:b/>
        </w:rPr>
        <w:t>"</w:t>
      </w:r>
      <w:r w:rsidR="00EF0E39">
        <w:rPr>
          <w:b/>
        </w:rPr>
        <w:t>М</w:t>
      </w:r>
      <w:r w:rsidRPr="00DA1D0C">
        <w:rPr>
          <w:b/>
        </w:rPr>
        <w:t xml:space="preserve">етодика </w:t>
      </w:r>
      <w:r w:rsidR="00EF0E39">
        <w:rPr>
          <w:b/>
        </w:rPr>
        <w:t>интерактивного</w:t>
      </w:r>
      <w:r w:rsidR="00EF0E39" w:rsidRPr="00DA1D0C">
        <w:rPr>
          <w:b/>
        </w:rPr>
        <w:t xml:space="preserve"> </w:t>
      </w:r>
      <w:r w:rsidRPr="00DA1D0C">
        <w:rPr>
          <w:b/>
        </w:rPr>
        <w:t xml:space="preserve">моделирования распределения бюджета стратегии цифровой трансформации </w:t>
      </w:r>
      <w:r>
        <w:rPr>
          <w:b/>
        </w:rPr>
        <w:t>мегаполиса</w:t>
      </w:r>
      <w:r w:rsidRPr="00DA1D0C">
        <w:rPr>
          <w:b/>
        </w:rPr>
        <w:t xml:space="preserve"> в умный город</w:t>
      </w:r>
      <w:r>
        <w:rPr>
          <w:b/>
        </w:rPr>
        <w:t xml:space="preserve"> с учётом внутренних и внешних рисков</w:t>
      </w:r>
      <w:r w:rsidRPr="00DA1D0C">
        <w:rPr>
          <w:b/>
        </w:rPr>
        <w:t>"</w:t>
      </w:r>
      <w:r w:rsidR="0012698C">
        <w:rPr>
          <w:b/>
        </w:rPr>
        <w:t xml:space="preserve">, </w:t>
      </w:r>
      <w:r w:rsidRPr="00DA1D0C">
        <w:t>разработан</w:t>
      </w:r>
      <w:r w:rsidR="0012698C">
        <w:t>ного</w:t>
      </w:r>
      <w:r w:rsidRPr="00DA1D0C">
        <w:rPr>
          <w:spacing w:val="1"/>
        </w:rPr>
        <w:t xml:space="preserve"> ВТСК </w:t>
      </w:r>
      <w:r w:rsidR="0012698C">
        <w:rPr>
          <w:spacing w:val="1"/>
        </w:rPr>
        <w:t xml:space="preserve">по служебному заданию </w:t>
      </w:r>
      <w:r w:rsidRPr="00DA1D0C">
        <w:t>в</w:t>
      </w:r>
      <w:r w:rsidRPr="00DA1D0C">
        <w:rPr>
          <w:spacing w:val="1"/>
        </w:rPr>
        <w:t xml:space="preserve"> </w:t>
      </w:r>
      <w:r w:rsidRPr="00DA1D0C">
        <w:t>рамках</w:t>
      </w:r>
      <w:r w:rsidRPr="00DA1D0C">
        <w:rPr>
          <w:spacing w:val="1"/>
        </w:rPr>
        <w:t xml:space="preserve"> </w:t>
      </w:r>
      <w:r w:rsidRPr="00DA1D0C">
        <w:t>НИР</w:t>
      </w:r>
      <w:r w:rsidRPr="00DA1D0C">
        <w:rPr>
          <w:spacing w:val="1"/>
        </w:rPr>
        <w:t xml:space="preserve"> </w:t>
      </w:r>
      <w:r w:rsidRPr="00DA1D0C">
        <w:rPr>
          <w:b/>
        </w:rPr>
        <w:t>"</w:t>
      </w:r>
      <w:r w:rsidRPr="00DA1D0C">
        <w:rPr>
          <w:bCs/>
        </w:rPr>
        <w:t>Совершенствование аналитических</w:t>
      </w:r>
      <w:r w:rsidR="0012698C">
        <w:rPr>
          <w:bCs/>
        </w:rPr>
        <w:t xml:space="preserve"> </w:t>
      </w:r>
      <w:r w:rsidRPr="00DA1D0C">
        <w:rPr>
          <w:bCs/>
        </w:rPr>
        <w:t>инструментов проведения мониторинга и прогнозирования состояния мегаполисов мира и Москвы"</w:t>
      </w:r>
      <w:r>
        <w:rPr>
          <w:bCs/>
        </w:rPr>
        <w:t xml:space="preserve"> </w:t>
      </w:r>
      <w:r w:rsidRPr="00DA1D0C">
        <w:t>по</w:t>
      </w:r>
      <w:r w:rsidRPr="00DA1D0C">
        <w:rPr>
          <w:spacing w:val="1"/>
        </w:rPr>
        <w:t xml:space="preserve"> </w:t>
      </w:r>
      <w:r w:rsidRPr="00DA1D0C">
        <w:t>заданию</w:t>
      </w:r>
      <w:r w:rsidRPr="00DA1D0C">
        <w:rPr>
          <w:spacing w:val="1"/>
        </w:rPr>
        <w:t xml:space="preserve"> проектного офиса ГБУ Правительства Москвы "Аналитический центр"</w:t>
      </w:r>
      <w:r w:rsidR="0012698C">
        <w:rPr>
          <w:spacing w:val="1"/>
        </w:rPr>
        <w:t xml:space="preserve"> Финансовому университету на 2022 год</w:t>
      </w:r>
      <w:r w:rsidR="00BE3F33">
        <w:rPr>
          <w:spacing w:val="1"/>
        </w:rPr>
        <w:t>.</w:t>
      </w:r>
    </w:p>
    <w:p w:rsidR="00BE3F33" w:rsidRDefault="00BE3F33" w:rsidP="005812CD">
      <w:pPr>
        <w:spacing w:after="0" w:line="288" w:lineRule="auto"/>
        <w:ind w:left="567" w:right="53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8642"/>
        <w:gridCol w:w="564"/>
      </w:tblGrid>
      <w:tr w:rsidR="00D22DA5" w:rsidTr="00BB4FBD">
        <w:trPr>
          <w:trHeight w:val="321"/>
        </w:trPr>
        <w:tc>
          <w:tcPr>
            <w:tcW w:w="422" w:type="dxa"/>
          </w:tcPr>
          <w:p w:rsidR="00D22DA5" w:rsidRPr="00DA1F72" w:rsidRDefault="00D22DA5" w:rsidP="00BB4FBD">
            <w:pPr>
              <w:pStyle w:val="TableParagraph"/>
              <w:rPr>
                <w:lang w:val="ru-RU"/>
              </w:rPr>
            </w:pPr>
          </w:p>
        </w:tc>
        <w:tc>
          <w:tcPr>
            <w:tcW w:w="8642" w:type="dxa"/>
          </w:tcPr>
          <w:p w:rsidR="00D22DA5" w:rsidRPr="00DA1F72" w:rsidRDefault="00D22DA5" w:rsidP="00BB4FBD">
            <w:pPr>
              <w:pStyle w:val="TableParagraph"/>
              <w:rPr>
                <w:lang w:val="ru-RU"/>
              </w:rPr>
            </w:pPr>
          </w:p>
        </w:tc>
        <w:tc>
          <w:tcPr>
            <w:tcW w:w="564" w:type="dxa"/>
          </w:tcPr>
          <w:p w:rsidR="00D22DA5" w:rsidRPr="00DA1F72" w:rsidRDefault="00D22DA5" w:rsidP="00BB4FBD">
            <w:pPr>
              <w:pStyle w:val="TableParagraph"/>
              <w:rPr>
                <w:lang w:val="ru-RU"/>
              </w:rPr>
            </w:pPr>
          </w:p>
        </w:tc>
      </w:tr>
      <w:tr w:rsidR="00D22DA5" w:rsidTr="00BB4FBD">
        <w:trPr>
          <w:trHeight w:val="321"/>
        </w:trPr>
        <w:tc>
          <w:tcPr>
            <w:tcW w:w="422" w:type="dxa"/>
          </w:tcPr>
          <w:p w:rsidR="00D22DA5" w:rsidRPr="00DA1F72" w:rsidRDefault="00D22DA5" w:rsidP="00BB4FBD">
            <w:pPr>
              <w:pStyle w:val="TableParagraph"/>
              <w:rPr>
                <w:lang w:val="ru-RU"/>
              </w:rPr>
            </w:pPr>
          </w:p>
        </w:tc>
        <w:tc>
          <w:tcPr>
            <w:tcW w:w="8642" w:type="dxa"/>
          </w:tcPr>
          <w:p w:rsidR="00D22DA5" w:rsidRPr="00D22DA5" w:rsidRDefault="00D22DA5" w:rsidP="00BB4FBD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D22DA5">
              <w:rPr>
                <w:sz w:val="24"/>
                <w:lang w:val="ru-RU"/>
              </w:rPr>
              <w:t>Подтверждение</w:t>
            </w:r>
            <w:r w:rsidRPr="00D22DA5">
              <w:rPr>
                <w:spacing w:val="-11"/>
                <w:sz w:val="24"/>
                <w:lang w:val="ru-RU"/>
              </w:rPr>
              <w:t xml:space="preserve"> </w:t>
            </w:r>
            <w:r w:rsidRPr="00D22DA5">
              <w:rPr>
                <w:sz w:val="24"/>
                <w:lang w:val="ru-RU"/>
              </w:rPr>
              <w:t>численности</w:t>
            </w:r>
            <w:r w:rsidRPr="00D22DA5">
              <w:rPr>
                <w:spacing w:val="-7"/>
                <w:sz w:val="24"/>
                <w:lang w:val="ru-RU"/>
              </w:rPr>
              <w:t xml:space="preserve"> </w:t>
            </w:r>
            <w:r w:rsidRPr="00D22DA5">
              <w:rPr>
                <w:sz w:val="24"/>
                <w:lang w:val="ru-RU"/>
              </w:rPr>
              <w:t>научно-педагогических</w:t>
            </w:r>
            <w:r w:rsidRPr="00D22DA5">
              <w:rPr>
                <w:spacing w:val="-9"/>
                <w:sz w:val="24"/>
                <w:lang w:val="ru-RU"/>
              </w:rPr>
              <w:t xml:space="preserve"> </w:t>
            </w:r>
            <w:r w:rsidRPr="00D22DA5">
              <w:rPr>
                <w:sz w:val="24"/>
                <w:lang w:val="ru-RU"/>
              </w:rPr>
              <w:t>работников</w:t>
            </w:r>
            <w:r w:rsidRPr="00D22DA5">
              <w:rPr>
                <w:spacing w:val="-10"/>
                <w:sz w:val="24"/>
                <w:lang w:val="ru-RU"/>
              </w:rPr>
              <w:t xml:space="preserve"> </w:t>
            </w:r>
            <w:r w:rsidRPr="00D22DA5">
              <w:rPr>
                <w:sz w:val="24"/>
                <w:lang w:val="ru-RU"/>
              </w:rPr>
              <w:t>(</w:t>
            </w:r>
            <w:r>
              <w:rPr>
                <w:sz w:val="24"/>
              </w:rPr>
              <w:t>N</w:t>
            </w:r>
            <w:r w:rsidRPr="00D22DA5">
              <w:rPr>
                <w:sz w:val="24"/>
                <w:lang w:val="ru-RU"/>
              </w:rPr>
              <w:t>),</w:t>
            </w:r>
          </w:p>
        </w:tc>
        <w:tc>
          <w:tcPr>
            <w:tcW w:w="564" w:type="dxa"/>
          </w:tcPr>
          <w:p w:rsidR="00D22DA5" w:rsidRPr="00D22DA5" w:rsidRDefault="00D22DA5" w:rsidP="00BB4FBD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D22DA5" w:rsidTr="0012698C">
        <w:trPr>
          <w:trHeight w:val="478"/>
        </w:trPr>
        <w:tc>
          <w:tcPr>
            <w:tcW w:w="422" w:type="dxa"/>
          </w:tcPr>
          <w:p w:rsidR="00D22DA5" w:rsidRDefault="00D22DA5" w:rsidP="00BB4FBD">
            <w:pPr>
              <w:pStyle w:val="TableParagraph"/>
            </w:pPr>
          </w:p>
        </w:tc>
        <w:tc>
          <w:tcPr>
            <w:tcW w:w="8642" w:type="dxa"/>
          </w:tcPr>
          <w:p w:rsidR="00D22DA5" w:rsidRPr="00D22DA5" w:rsidRDefault="00D22DA5" w:rsidP="00BB4FBD">
            <w:pPr>
              <w:pStyle w:val="TableParagraph"/>
              <w:ind w:left="108"/>
              <w:rPr>
                <w:lang w:val="ru-RU"/>
              </w:rPr>
            </w:pPr>
            <w:r w:rsidRPr="00D22DA5">
              <w:rPr>
                <w:lang w:val="ru-RU"/>
              </w:rPr>
              <w:t>установление</w:t>
            </w:r>
            <w:r w:rsidRPr="00D22DA5">
              <w:rPr>
                <w:spacing w:val="-9"/>
                <w:lang w:val="ru-RU"/>
              </w:rPr>
              <w:t xml:space="preserve"> </w:t>
            </w:r>
            <w:r w:rsidRPr="00D22DA5">
              <w:rPr>
                <w:lang w:val="ru-RU"/>
              </w:rPr>
              <w:t>фактического</w:t>
            </w:r>
            <w:r w:rsidRPr="00D22DA5">
              <w:rPr>
                <w:spacing w:val="-8"/>
                <w:lang w:val="ru-RU"/>
              </w:rPr>
              <w:t xml:space="preserve"> </w:t>
            </w:r>
            <w:r w:rsidRPr="00D22DA5">
              <w:rPr>
                <w:lang w:val="ru-RU"/>
              </w:rPr>
              <w:t>объема</w:t>
            </w:r>
            <w:r w:rsidRPr="00D22DA5">
              <w:rPr>
                <w:spacing w:val="-7"/>
                <w:lang w:val="ru-RU"/>
              </w:rPr>
              <w:t xml:space="preserve"> </w:t>
            </w:r>
            <w:r w:rsidRPr="00D22DA5">
              <w:rPr>
                <w:lang w:val="ru-RU"/>
              </w:rPr>
              <w:t>разработанного</w:t>
            </w:r>
            <w:r w:rsidRPr="00D22DA5">
              <w:rPr>
                <w:spacing w:val="-8"/>
                <w:lang w:val="ru-RU"/>
              </w:rPr>
              <w:t xml:space="preserve"> </w:t>
            </w:r>
            <w:r w:rsidRPr="00D22DA5">
              <w:rPr>
                <w:lang w:val="ru-RU"/>
              </w:rPr>
              <w:t>и</w:t>
            </w:r>
            <w:r w:rsidRPr="00D22DA5">
              <w:rPr>
                <w:spacing w:val="-6"/>
                <w:lang w:val="ru-RU"/>
              </w:rPr>
              <w:t xml:space="preserve"> </w:t>
            </w:r>
            <w:r w:rsidRPr="00D22DA5">
              <w:rPr>
                <w:lang w:val="ru-RU"/>
              </w:rPr>
              <w:t>подготовленного</w:t>
            </w:r>
            <w:r w:rsidRPr="00D22DA5">
              <w:rPr>
                <w:spacing w:val="-9"/>
                <w:lang w:val="ru-RU"/>
              </w:rPr>
              <w:t xml:space="preserve"> </w:t>
            </w:r>
            <w:r w:rsidRPr="00D22DA5">
              <w:rPr>
                <w:lang w:val="ru-RU"/>
              </w:rPr>
              <w:t>к</w:t>
            </w:r>
            <w:r w:rsidRPr="00D22DA5">
              <w:rPr>
                <w:spacing w:val="-8"/>
                <w:lang w:val="ru-RU"/>
              </w:rPr>
              <w:t xml:space="preserve"> </w:t>
            </w:r>
            <w:r w:rsidRPr="00D22DA5">
              <w:rPr>
                <w:lang w:val="ru-RU"/>
              </w:rPr>
              <w:t>опубликованию</w:t>
            </w:r>
            <w:r w:rsidRPr="00D22DA5">
              <w:rPr>
                <w:spacing w:val="-47"/>
                <w:lang w:val="ru-RU"/>
              </w:rPr>
              <w:t xml:space="preserve"> </w:t>
            </w:r>
            <w:r w:rsidRPr="00D22DA5">
              <w:rPr>
                <w:lang w:val="ru-RU"/>
              </w:rPr>
              <w:t>служебного</w:t>
            </w:r>
            <w:r w:rsidRPr="00D22DA5">
              <w:rPr>
                <w:spacing w:val="-2"/>
                <w:lang w:val="ru-RU"/>
              </w:rPr>
              <w:t xml:space="preserve"> </w:t>
            </w:r>
            <w:r w:rsidRPr="00D22DA5">
              <w:rPr>
                <w:lang w:val="ru-RU"/>
              </w:rPr>
              <w:t>произведения в печатных листах (</w:t>
            </w:r>
            <w:r>
              <w:t>V</w:t>
            </w:r>
            <w:r w:rsidRPr="00D22DA5">
              <w:rPr>
                <w:lang w:val="ru-RU"/>
              </w:rPr>
              <w:t>);</w:t>
            </w:r>
          </w:p>
        </w:tc>
        <w:tc>
          <w:tcPr>
            <w:tcW w:w="564" w:type="dxa"/>
          </w:tcPr>
          <w:p w:rsidR="00D22DA5" w:rsidRDefault="00D22DA5" w:rsidP="00BB4FB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  <w:tr w:rsidR="00D22DA5" w:rsidTr="0012698C">
        <w:trPr>
          <w:trHeight w:val="953"/>
        </w:trPr>
        <w:tc>
          <w:tcPr>
            <w:tcW w:w="422" w:type="dxa"/>
          </w:tcPr>
          <w:p w:rsidR="00D22DA5" w:rsidRDefault="00D22DA5" w:rsidP="00BB4FBD">
            <w:pPr>
              <w:pStyle w:val="TableParagraph"/>
            </w:pPr>
          </w:p>
        </w:tc>
        <w:tc>
          <w:tcPr>
            <w:tcW w:w="8642" w:type="dxa"/>
          </w:tcPr>
          <w:p w:rsidR="00D22DA5" w:rsidRPr="00D22DA5" w:rsidRDefault="00D22DA5" w:rsidP="00BB4FBD">
            <w:pPr>
              <w:pStyle w:val="TableParagraph"/>
              <w:ind w:left="108" w:right="96" w:firstLine="708"/>
              <w:jc w:val="both"/>
              <w:rPr>
                <w:lang w:val="ru-RU"/>
              </w:rPr>
            </w:pPr>
            <w:r w:rsidRPr="00D22DA5">
              <w:rPr>
                <w:lang w:val="ru-RU"/>
              </w:rPr>
              <w:t>определение количества часов (Ч) на создание служебного произведения одним</w:t>
            </w:r>
            <w:r w:rsidRPr="00D22DA5">
              <w:rPr>
                <w:spacing w:val="1"/>
                <w:lang w:val="ru-RU"/>
              </w:rPr>
              <w:t xml:space="preserve"> </w:t>
            </w:r>
            <w:r w:rsidRPr="00D22DA5">
              <w:rPr>
                <w:lang w:val="ru-RU"/>
              </w:rPr>
              <w:t>работником</w:t>
            </w:r>
            <w:r w:rsidRPr="00D22DA5">
              <w:rPr>
                <w:spacing w:val="1"/>
                <w:lang w:val="ru-RU"/>
              </w:rPr>
              <w:t xml:space="preserve"> </w:t>
            </w:r>
            <w:r w:rsidRPr="00D22DA5">
              <w:rPr>
                <w:lang w:val="ru-RU"/>
              </w:rPr>
              <w:t>нормами времени (</w:t>
            </w:r>
            <w:r>
              <w:t>t</w:t>
            </w:r>
            <w:r w:rsidRPr="00D22DA5">
              <w:rPr>
                <w:lang w:val="ru-RU"/>
              </w:rPr>
              <w:t>)</w:t>
            </w:r>
            <w:r w:rsidRPr="00D22DA5">
              <w:rPr>
                <w:spacing w:val="1"/>
                <w:lang w:val="ru-RU"/>
              </w:rPr>
              <w:t xml:space="preserve"> </w:t>
            </w:r>
            <w:r w:rsidRPr="00D22DA5">
              <w:rPr>
                <w:lang w:val="ru-RU"/>
              </w:rPr>
              <w:t>-</w:t>
            </w:r>
            <w:r w:rsidRPr="00D22DA5">
              <w:rPr>
                <w:spacing w:val="1"/>
                <w:lang w:val="ru-RU"/>
              </w:rPr>
              <w:t xml:space="preserve"> </w:t>
            </w:r>
            <w:r w:rsidRPr="00D22DA5">
              <w:rPr>
                <w:lang w:val="ru-RU"/>
              </w:rPr>
              <w:t>80 час в зависимости от вида произведения и</w:t>
            </w:r>
            <w:r w:rsidRPr="00D22DA5">
              <w:rPr>
                <w:spacing w:val="1"/>
                <w:lang w:val="ru-RU"/>
              </w:rPr>
              <w:t xml:space="preserve"> </w:t>
            </w:r>
            <w:r w:rsidRPr="00D22DA5">
              <w:rPr>
                <w:lang w:val="ru-RU"/>
              </w:rPr>
              <w:t>фактического</w:t>
            </w:r>
            <w:r w:rsidRPr="00D22DA5">
              <w:rPr>
                <w:spacing w:val="-1"/>
                <w:lang w:val="ru-RU"/>
              </w:rPr>
              <w:t xml:space="preserve"> </w:t>
            </w:r>
            <w:r w:rsidRPr="00D22DA5">
              <w:rPr>
                <w:lang w:val="ru-RU"/>
              </w:rPr>
              <w:t>объема:</w:t>
            </w:r>
          </w:p>
          <w:p w:rsidR="00D22DA5" w:rsidRDefault="00D22DA5" w:rsidP="00D22DA5">
            <w:pPr>
              <w:pStyle w:val="TableParagraph"/>
              <w:tabs>
                <w:tab w:val="left" w:pos="4568"/>
              </w:tabs>
              <w:spacing w:line="267" w:lineRule="exact"/>
              <w:ind w:left="2443"/>
              <w:jc w:val="both"/>
            </w:pPr>
            <w:r>
              <w:t>Ч=t*V</w:t>
            </w:r>
            <w:r>
              <w:tab/>
              <w:t xml:space="preserve">(1);    </w:t>
            </w:r>
            <w:r>
              <w:rPr>
                <w:spacing w:val="46"/>
              </w:rPr>
              <w:t xml:space="preserve"> </w:t>
            </w:r>
            <w:r>
              <w:rPr>
                <w:spacing w:val="46"/>
                <w:lang w:val="ru-RU"/>
              </w:rPr>
              <w:t>5</w:t>
            </w:r>
            <w:r>
              <w:t>0х0,7=</w:t>
            </w:r>
            <w:r>
              <w:rPr>
                <w:spacing w:val="-3"/>
              </w:rPr>
              <w:t xml:space="preserve"> </w:t>
            </w:r>
            <w:r>
              <w:t>56</w:t>
            </w:r>
          </w:p>
        </w:tc>
        <w:tc>
          <w:tcPr>
            <w:tcW w:w="564" w:type="dxa"/>
          </w:tcPr>
          <w:p w:rsidR="00D22DA5" w:rsidRDefault="00D22DA5" w:rsidP="00BB4FB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D22DA5" w:rsidTr="00BB4FBD">
        <w:trPr>
          <w:trHeight w:val="552"/>
        </w:trPr>
        <w:tc>
          <w:tcPr>
            <w:tcW w:w="422" w:type="dxa"/>
          </w:tcPr>
          <w:p w:rsidR="00D22DA5" w:rsidRDefault="00D22DA5" w:rsidP="00BB4FBD">
            <w:pPr>
              <w:pStyle w:val="TableParagraph"/>
            </w:pPr>
          </w:p>
        </w:tc>
        <w:tc>
          <w:tcPr>
            <w:tcW w:w="8642" w:type="dxa"/>
          </w:tcPr>
          <w:p w:rsidR="00D22DA5" w:rsidRPr="00D22DA5" w:rsidRDefault="00D22DA5" w:rsidP="00BB4FBD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D22DA5">
              <w:rPr>
                <w:sz w:val="24"/>
                <w:lang w:val="ru-RU"/>
              </w:rPr>
              <w:t>определение</w:t>
            </w:r>
            <w:r w:rsidRPr="00D22DA5">
              <w:rPr>
                <w:spacing w:val="-8"/>
                <w:sz w:val="24"/>
                <w:lang w:val="ru-RU"/>
              </w:rPr>
              <w:t xml:space="preserve"> </w:t>
            </w:r>
            <w:r w:rsidRPr="00D22DA5">
              <w:rPr>
                <w:sz w:val="24"/>
                <w:lang w:val="ru-RU"/>
              </w:rPr>
              <w:t>количества</w:t>
            </w:r>
            <w:r w:rsidRPr="00D22DA5">
              <w:rPr>
                <w:spacing w:val="-8"/>
                <w:sz w:val="24"/>
                <w:lang w:val="ru-RU"/>
              </w:rPr>
              <w:t xml:space="preserve"> </w:t>
            </w:r>
            <w:r w:rsidRPr="00D22DA5">
              <w:rPr>
                <w:sz w:val="24"/>
                <w:lang w:val="ru-RU"/>
              </w:rPr>
              <w:t>часов</w:t>
            </w:r>
            <w:r w:rsidRPr="00D22DA5">
              <w:rPr>
                <w:spacing w:val="-9"/>
                <w:sz w:val="24"/>
                <w:lang w:val="ru-RU"/>
              </w:rPr>
              <w:t xml:space="preserve"> </w:t>
            </w:r>
            <w:r w:rsidRPr="00D22DA5">
              <w:rPr>
                <w:sz w:val="24"/>
                <w:lang w:val="ru-RU"/>
              </w:rPr>
              <w:t>(Ч)</w:t>
            </w:r>
            <w:r w:rsidRPr="00D22DA5">
              <w:rPr>
                <w:spacing w:val="-8"/>
                <w:sz w:val="24"/>
                <w:lang w:val="ru-RU"/>
              </w:rPr>
              <w:t xml:space="preserve"> </w:t>
            </w:r>
            <w:r w:rsidRPr="00D22DA5">
              <w:rPr>
                <w:sz w:val="24"/>
                <w:lang w:val="ru-RU"/>
              </w:rPr>
              <w:t>на</w:t>
            </w:r>
            <w:r w:rsidRPr="00D22DA5">
              <w:rPr>
                <w:spacing w:val="-6"/>
                <w:sz w:val="24"/>
                <w:lang w:val="ru-RU"/>
              </w:rPr>
              <w:t xml:space="preserve"> </w:t>
            </w:r>
            <w:r w:rsidRPr="00D22DA5">
              <w:rPr>
                <w:sz w:val="24"/>
                <w:lang w:val="ru-RU"/>
              </w:rPr>
              <w:t>создание</w:t>
            </w:r>
            <w:r w:rsidRPr="00D22DA5">
              <w:rPr>
                <w:spacing w:val="-8"/>
                <w:sz w:val="24"/>
                <w:lang w:val="ru-RU"/>
              </w:rPr>
              <w:t xml:space="preserve"> </w:t>
            </w:r>
            <w:r w:rsidRPr="00D22DA5">
              <w:rPr>
                <w:sz w:val="24"/>
                <w:lang w:val="ru-RU"/>
              </w:rPr>
              <w:t>служебного</w:t>
            </w:r>
            <w:r w:rsidRPr="00D22DA5">
              <w:rPr>
                <w:spacing w:val="-7"/>
                <w:sz w:val="24"/>
                <w:lang w:val="ru-RU"/>
              </w:rPr>
              <w:t xml:space="preserve"> </w:t>
            </w:r>
            <w:r w:rsidRPr="00D22DA5">
              <w:rPr>
                <w:sz w:val="24"/>
                <w:lang w:val="ru-RU"/>
              </w:rPr>
              <w:t>произведения</w:t>
            </w:r>
            <w:r w:rsidRPr="00D22DA5">
              <w:rPr>
                <w:spacing w:val="-7"/>
                <w:sz w:val="24"/>
                <w:lang w:val="ru-RU"/>
              </w:rPr>
              <w:t xml:space="preserve"> </w:t>
            </w:r>
            <w:r w:rsidRPr="00D22DA5">
              <w:rPr>
                <w:sz w:val="24"/>
                <w:lang w:val="ru-RU"/>
              </w:rPr>
              <w:t>одним</w:t>
            </w:r>
          </w:p>
          <w:p w:rsidR="00D22DA5" w:rsidRDefault="00D22DA5" w:rsidP="00BB4FBD">
            <w:pPr>
              <w:pStyle w:val="TableParagraph"/>
              <w:tabs>
                <w:tab w:val="left" w:pos="1968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работником</w:t>
            </w:r>
            <w:r>
              <w:rPr>
                <w:sz w:val="24"/>
              </w:rPr>
              <w:tab/>
              <w:t>56/2</w:t>
            </w:r>
          </w:p>
        </w:tc>
        <w:tc>
          <w:tcPr>
            <w:tcW w:w="564" w:type="dxa"/>
          </w:tcPr>
          <w:p w:rsidR="00D22DA5" w:rsidRDefault="00D22DA5" w:rsidP="00BB4FB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D22DA5" w:rsidTr="00BB4FBD">
        <w:trPr>
          <w:trHeight w:val="813"/>
        </w:trPr>
        <w:tc>
          <w:tcPr>
            <w:tcW w:w="422" w:type="dxa"/>
          </w:tcPr>
          <w:p w:rsidR="00D22DA5" w:rsidRDefault="00D22DA5" w:rsidP="00BB4FBD">
            <w:pPr>
              <w:pStyle w:val="TableParagraph"/>
            </w:pPr>
          </w:p>
        </w:tc>
        <w:tc>
          <w:tcPr>
            <w:tcW w:w="8642" w:type="dxa"/>
          </w:tcPr>
          <w:p w:rsidR="00D22DA5" w:rsidRPr="00D22DA5" w:rsidRDefault="00D22DA5" w:rsidP="00BB4FBD">
            <w:pPr>
              <w:pStyle w:val="TableParagraph"/>
              <w:ind w:left="108" w:firstLine="708"/>
              <w:rPr>
                <w:lang w:val="ru-RU"/>
              </w:rPr>
            </w:pPr>
            <w:r w:rsidRPr="00D22DA5">
              <w:rPr>
                <w:position w:val="2"/>
                <w:lang w:val="ru-RU"/>
              </w:rPr>
              <w:t>определение</w:t>
            </w:r>
            <w:r w:rsidRPr="00D22DA5">
              <w:rPr>
                <w:spacing w:val="39"/>
                <w:position w:val="2"/>
                <w:lang w:val="ru-RU"/>
              </w:rPr>
              <w:t xml:space="preserve"> </w:t>
            </w:r>
            <w:r w:rsidRPr="00D22DA5">
              <w:rPr>
                <w:position w:val="2"/>
                <w:lang w:val="ru-RU"/>
              </w:rPr>
              <w:t>количества</w:t>
            </w:r>
            <w:r w:rsidRPr="00D22DA5">
              <w:rPr>
                <w:spacing w:val="38"/>
                <w:position w:val="2"/>
                <w:lang w:val="ru-RU"/>
              </w:rPr>
              <w:t xml:space="preserve"> </w:t>
            </w:r>
            <w:r w:rsidRPr="00D22DA5">
              <w:rPr>
                <w:position w:val="2"/>
                <w:lang w:val="ru-RU"/>
              </w:rPr>
              <w:t>часов</w:t>
            </w:r>
            <w:r w:rsidRPr="00D22DA5">
              <w:rPr>
                <w:spacing w:val="38"/>
                <w:position w:val="2"/>
                <w:lang w:val="ru-RU"/>
              </w:rPr>
              <w:t xml:space="preserve"> </w:t>
            </w:r>
            <w:r w:rsidRPr="00D22DA5">
              <w:rPr>
                <w:position w:val="2"/>
                <w:lang w:val="ru-RU"/>
              </w:rPr>
              <w:t>(Ч</w:t>
            </w:r>
            <w:r>
              <w:rPr>
                <w:sz w:val="14"/>
              </w:rPr>
              <w:t>N</w:t>
            </w:r>
            <w:r w:rsidRPr="00D22DA5">
              <w:rPr>
                <w:position w:val="2"/>
                <w:lang w:val="ru-RU"/>
              </w:rPr>
              <w:t>)</w:t>
            </w:r>
            <w:r w:rsidRPr="00D22DA5">
              <w:rPr>
                <w:spacing w:val="41"/>
                <w:position w:val="2"/>
                <w:lang w:val="ru-RU"/>
              </w:rPr>
              <w:t xml:space="preserve"> </w:t>
            </w:r>
            <w:r w:rsidRPr="00D22DA5">
              <w:rPr>
                <w:position w:val="2"/>
                <w:lang w:val="ru-RU"/>
              </w:rPr>
              <w:t>на</w:t>
            </w:r>
            <w:r w:rsidRPr="00D22DA5">
              <w:rPr>
                <w:spacing w:val="38"/>
                <w:position w:val="2"/>
                <w:lang w:val="ru-RU"/>
              </w:rPr>
              <w:t xml:space="preserve"> </w:t>
            </w:r>
            <w:r w:rsidRPr="00D22DA5">
              <w:rPr>
                <w:position w:val="2"/>
                <w:lang w:val="ru-RU"/>
              </w:rPr>
              <w:t>создание</w:t>
            </w:r>
            <w:r w:rsidRPr="00D22DA5">
              <w:rPr>
                <w:spacing w:val="41"/>
                <w:position w:val="2"/>
                <w:lang w:val="ru-RU"/>
              </w:rPr>
              <w:t xml:space="preserve"> </w:t>
            </w:r>
            <w:r w:rsidRPr="00D22DA5">
              <w:rPr>
                <w:position w:val="2"/>
                <w:lang w:val="ru-RU"/>
              </w:rPr>
              <w:t>служебного</w:t>
            </w:r>
            <w:r w:rsidRPr="00D22DA5">
              <w:rPr>
                <w:spacing w:val="42"/>
                <w:position w:val="2"/>
                <w:lang w:val="ru-RU"/>
              </w:rPr>
              <w:t xml:space="preserve"> </w:t>
            </w:r>
            <w:r w:rsidRPr="00D22DA5">
              <w:rPr>
                <w:position w:val="2"/>
                <w:lang w:val="ru-RU"/>
              </w:rPr>
              <w:t>произведения</w:t>
            </w:r>
            <w:r w:rsidRPr="00D22DA5">
              <w:rPr>
                <w:spacing w:val="-47"/>
                <w:position w:val="2"/>
                <w:lang w:val="ru-RU"/>
              </w:rPr>
              <w:t xml:space="preserve"> </w:t>
            </w:r>
            <w:r w:rsidRPr="00D22DA5">
              <w:rPr>
                <w:lang w:val="ru-RU"/>
              </w:rPr>
              <w:t>коллективом</w:t>
            </w:r>
            <w:r w:rsidRPr="00D22DA5">
              <w:rPr>
                <w:spacing w:val="-1"/>
                <w:lang w:val="ru-RU"/>
              </w:rPr>
              <w:t xml:space="preserve"> </w:t>
            </w:r>
            <w:r w:rsidRPr="00D22DA5">
              <w:rPr>
                <w:lang w:val="ru-RU"/>
              </w:rPr>
              <w:t>работников:</w:t>
            </w:r>
          </w:p>
          <w:p w:rsidR="00D22DA5" w:rsidRDefault="00D22DA5" w:rsidP="00BB4FBD">
            <w:pPr>
              <w:pStyle w:val="TableParagraph"/>
              <w:tabs>
                <w:tab w:val="left" w:pos="1524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position w:val="2"/>
                <w:sz w:val="24"/>
              </w:rPr>
              <w:t>Ч</w:t>
            </w:r>
            <w:r>
              <w:rPr>
                <w:sz w:val="16"/>
              </w:rPr>
              <w:t>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Ч/N</w:t>
            </w:r>
            <w:r>
              <w:rPr>
                <w:position w:val="2"/>
                <w:sz w:val="24"/>
              </w:rPr>
              <w:tab/>
              <w:t>40/1</w:t>
            </w:r>
          </w:p>
        </w:tc>
        <w:tc>
          <w:tcPr>
            <w:tcW w:w="564" w:type="dxa"/>
          </w:tcPr>
          <w:p w:rsidR="00D22DA5" w:rsidRDefault="00D22DA5" w:rsidP="00BB4FB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 w:rsidR="00D22DA5" w:rsidRDefault="00D22DA5" w:rsidP="00D22DA5">
      <w:pPr>
        <w:pStyle w:val="a3"/>
        <w:rPr>
          <w:sz w:val="26"/>
        </w:rPr>
      </w:pPr>
    </w:p>
    <w:p w:rsidR="00D22DA5" w:rsidRPr="00D22DA5" w:rsidRDefault="00D22DA5" w:rsidP="00D22DA5">
      <w:pPr>
        <w:ind w:left="187" w:right="385" w:firstLine="708"/>
        <w:jc w:val="both"/>
        <w:rPr>
          <w:rFonts w:ascii="Times New Roman" w:hAnsi="Times New Roman" w:cs="Times New Roman"/>
        </w:rPr>
      </w:pPr>
      <w:r w:rsidRPr="00D22DA5">
        <w:rPr>
          <w:rFonts w:ascii="Times New Roman" w:hAnsi="Times New Roman" w:cs="Times New Roman"/>
        </w:rPr>
        <w:t>определение</w:t>
      </w:r>
      <w:r w:rsidRPr="00D22DA5">
        <w:rPr>
          <w:rFonts w:ascii="Times New Roman" w:hAnsi="Times New Roman" w:cs="Times New Roman"/>
          <w:spacing w:val="1"/>
        </w:rPr>
        <w:t xml:space="preserve"> </w:t>
      </w:r>
      <w:r w:rsidRPr="00D22DA5">
        <w:rPr>
          <w:rFonts w:ascii="Times New Roman" w:hAnsi="Times New Roman" w:cs="Times New Roman"/>
        </w:rPr>
        <w:t>среднемесячного</w:t>
      </w:r>
      <w:r w:rsidRPr="00D22DA5">
        <w:rPr>
          <w:rFonts w:ascii="Times New Roman" w:hAnsi="Times New Roman" w:cs="Times New Roman"/>
          <w:spacing w:val="1"/>
        </w:rPr>
        <w:t xml:space="preserve"> </w:t>
      </w:r>
      <w:r w:rsidRPr="00D22DA5">
        <w:rPr>
          <w:rFonts w:ascii="Times New Roman" w:hAnsi="Times New Roman" w:cs="Times New Roman"/>
        </w:rPr>
        <w:t>фонда</w:t>
      </w:r>
      <w:r w:rsidRPr="00D22DA5">
        <w:rPr>
          <w:rFonts w:ascii="Times New Roman" w:hAnsi="Times New Roman" w:cs="Times New Roman"/>
          <w:spacing w:val="1"/>
        </w:rPr>
        <w:t xml:space="preserve"> </w:t>
      </w:r>
      <w:r w:rsidRPr="00D22DA5">
        <w:rPr>
          <w:rFonts w:ascii="Times New Roman" w:hAnsi="Times New Roman" w:cs="Times New Roman"/>
        </w:rPr>
        <w:t>заработной</w:t>
      </w:r>
      <w:r w:rsidRPr="00D22DA5">
        <w:rPr>
          <w:rFonts w:ascii="Times New Roman" w:hAnsi="Times New Roman" w:cs="Times New Roman"/>
          <w:spacing w:val="1"/>
        </w:rPr>
        <w:t xml:space="preserve"> </w:t>
      </w:r>
      <w:r w:rsidRPr="00D22DA5">
        <w:rPr>
          <w:rFonts w:ascii="Times New Roman" w:hAnsi="Times New Roman" w:cs="Times New Roman"/>
        </w:rPr>
        <w:t>платы</w:t>
      </w:r>
      <w:r w:rsidRPr="00D22DA5">
        <w:rPr>
          <w:rFonts w:ascii="Times New Roman" w:hAnsi="Times New Roman" w:cs="Times New Roman"/>
          <w:spacing w:val="1"/>
        </w:rPr>
        <w:t xml:space="preserve"> </w:t>
      </w:r>
      <w:r w:rsidRPr="00D22DA5">
        <w:rPr>
          <w:rFonts w:ascii="Times New Roman" w:hAnsi="Times New Roman" w:cs="Times New Roman"/>
        </w:rPr>
        <w:t>коллектива</w:t>
      </w:r>
      <w:r w:rsidRPr="00D22DA5">
        <w:rPr>
          <w:rFonts w:ascii="Times New Roman" w:hAnsi="Times New Roman" w:cs="Times New Roman"/>
          <w:spacing w:val="1"/>
        </w:rPr>
        <w:t xml:space="preserve"> </w:t>
      </w:r>
      <w:r w:rsidRPr="00D22DA5">
        <w:rPr>
          <w:rFonts w:ascii="Times New Roman" w:hAnsi="Times New Roman" w:cs="Times New Roman"/>
        </w:rPr>
        <w:t>авторов</w:t>
      </w:r>
      <w:r w:rsidRPr="00D22DA5">
        <w:rPr>
          <w:rFonts w:ascii="Times New Roman" w:hAnsi="Times New Roman" w:cs="Times New Roman"/>
          <w:spacing w:val="1"/>
        </w:rPr>
        <w:t xml:space="preserve"> </w:t>
      </w:r>
      <w:r w:rsidRPr="00D22DA5">
        <w:rPr>
          <w:rFonts w:ascii="Times New Roman" w:hAnsi="Times New Roman" w:cs="Times New Roman"/>
        </w:rPr>
        <w:t>служебного</w:t>
      </w:r>
      <w:r w:rsidRPr="00D22DA5">
        <w:rPr>
          <w:rFonts w:ascii="Times New Roman" w:hAnsi="Times New Roman" w:cs="Times New Roman"/>
          <w:spacing w:val="1"/>
        </w:rPr>
        <w:t xml:space="preserve"> </w:t>
      </w:r>
      <w:r w:rsidRPr="00D22DA5">
        <w:rPr>
          <w:rFonts w:ascii="Times New Roman" w:hAnsi="Times New Roman" w:cs="Times New Roman"/>
        </w:rPr>
        <w:t>произведения</w:t>
      </w:r>
      <w:r w:rsidRPr="00D22DA5">
        <w:rPr>
          <w:rFonts w:ascii="Times New Roman" w:hAnsi="Times New Roman" w:cs="Times New Roman"/>
          <w:spacing w:val="-3"/>
        </w:rPr>
        <w:t xml:space="preserve"> </w:t>
      </w:r>
      <w:r w:rsidRPr="00D22DA5">
        <w:rPr>
          <w:rFonts w:ascii="Times New Roman" w:hAnsi="Times New Roman" w:cs="Times New Roman"/>
        </w:rPr>
        <w:t>(Z),</w:t>
      </w:r>
      <w:r w:rsidRPr="00D22DA5">
        <w:rPr>
          <w:rFonts w:ascii="Times New Roman" w:hAnsi="Times New Roman" w:cs="Times New Roman"/>
          <w:spacing w:val="-5"/>
        </w:rPr>
        <w:t xml:space="preserve"> </w:t>
      </w:r>
      <w:r w:rsidRPr="00D22DA5">
        <w:rPr>
          <w:rFonts w:ascii="Times New Roman" w:hAnsi="Times New Roman" w:cs="Times New Roman"/>
        </w:rPr>
        <w:t>участвующих</w:t>
      </w:r>
      <w:r w:rsidRPr="00D22DA5">
        <w:rPr>
          <w:rFonts w:ascii="Times New Roman" w:hAnsi="Times New Roman" w:cs="Times New Roman"/>
          <w:spacing w:val="-3"/>
        </w:rPr>
        <w:t xml:space="preserve"> </w:t>
      </w:r>
      <w:r w:rsidRPr="00D22DA5">
        <w:rPr>
          <w:rFonts w:ascii="Times New Roman" w:hAnsi="Times New Roman" w:cs="Times New Roman"/>
        </w:rPr>
        <w:t>в</w:t>
      </w:r>
      <w:r w:rsidRPr="00D22DA5">
        <w:rPr>
          <w:rFonts w:ascii="Times New Roman" w:hAnsi="Times New Roman" w:cs="Times New Roman"/>
          <w:spacing w:val="-6"/>
        </w:rPr>
        <w:t xml:space="preserve"> </w:t>
      </w:r>
      <w:r w:rsidRPr="00D22DA5">
        <w:rPr>
          <w:rFonts w:ascii="Times New Roman" w:hAnsi="Times New Roman" w:cs="Times New Roman"/>
        </w:rPr>
        <w:t>создании</w:t>
      </w:r>
      <w:r w:rsidRPr="00D22DA5">
        <w:rPr>
          <w:rFonts w:ascii="Times New Roman" w:hAnsi="Times New Roman" w:cs="Times New Roman"/>
          <w:spacing w:val="-5"/>
        </w:rPr>
        <w:t xml:space="preserve"> </w:t>
      </w:r>
      <w:r w:rsidRPr="00D22DA5">
        <w:rPr>
          <w:rFonts w:ascii="Times New Roman" w:hAnsi="Times New Roman" w:cs="Times New Roman"/>
        </w:rPr>
        <w:t>служебного</w:t>
      </w:r>
      <w:r w:rsidRPr="00D22DA5">
        <w:rPr>
          <w:rFonts w:ascii="Times New Roman" w:hAnsi="Times New Roman" w:cs="Times New Roman"/>
          <w:spacing w:val="-2"/>
        </w:rPr>
        <w:t xml:space="preserve"> </w:t>
      </w:r>
      <w:r w:rsidRPr="00D22DA5">
        <w:rPr>
          <w:rFonts w:ascii="Times New Roman" w:hAnsi="Times New Roman" w:cs="Times New Roman"/>
        </w:rPr>
        <w:t>произведения</w:t>
      </w:r>
      <w:r w:rsidRPr="00D22DA5">
        <w:rPr>
          <w:rFonts w:ascii="Times New Roman" w:hAnsi="Times New Roman" w:cs="Times New Roman"/>
          <w:spacing w:val="-3"/>
        </w:rPr>
        <w:t xml:space="preserve"> </w:t>
      </w:r>
      <w:r w:rsidRPr="00D22DA5">
        <w:rPr>
          <w:rFonts w:ascii="Times New Roman" w:hAnsi="Times New Roman" w:cs="Times New Roman"/>
        </w:rPr>
        <w:t>и</w:t>
      </w:r>
      <w:r w:rsidRPr="00D22DA5">
        <w:rPr>
          <w:rFonts w:ascii="Times New Roman" w:hAnsi="Times New Roman" w:cs="Times New Roman"/>
          <w:spacing w:val="-5"/>
        </w:rPr>
        <w:t xml:space="preserve"> </w:t>
      </w:r>
      <w:r w:rsidRPr="00D22DA5">
        <w:rPr>
          <w:rFonts w:ascii="Times New Roman" w:hAnsi="Times New Roman" w:cs="Times New Roman"/>
        </w:rPr>
        <w:t>включивших</w:t>
      </w:r>
      <w:r w:rsidRPr="00D22DA5">
        <w:rPr>
          <w:rFonts w:ascii="Times New Roman" w:hAnsi="Times New Roman" w:cs="Times New Roman"/>
          <w:spacing w:val="-5"/>
        </w:rPr>
        <w:t xml:space="preserve"> </w:t>
      </w:r>
      <w:r w:rsidRPr="00D22DA5">
        <w:rPr>
          <w:rFonts w:ascii="Times New Roman" w:hAnsi="Times New Roman" w:cs="Times New Roman"/>
        </w:rPr>
        <w:t>его</w:t>
      </w:r>
      <w:r w:rsidRPr="00D22DA5">
        <w:rPr>
          <w:rFonts w:ascii="Times New Roman" w:hAnsi="Times New Roman" w:cs="Times New Roman"/>
          <w:spacing w:val="-3"/>
        </w:rPr>
        <w:t xml:space="preserve"> </w:t>
      </w:r>
      <w:r w:rsidRPr="00D22DA5">
        <w:rPr>
          <w:rFonts w:ascii="Times New Roman" w:hAnsi="Times New Roman" w:cs="Times New Roman"/>
        </w:rPr>
        <w:t>в</w:t>
      </w:r>
      <w:r w:rsidRPr="00D22DA5">
        <w:rPr>
          <w:rFonts w:ascii="Times New Roman" w:hAnsi="Times New Roman" w:cs="Times New Roman"/>
          <w:spacing w:val="-3"/>
        </w:rPr>
        <w:t xml:space="preserve"> </w:t>
      </w:r>
      <w:r w:rsidRPr="00D22DA5">
        <w:rPr>
          <w:rFonts w:ascii="Times New Roman" w:hAnsi="Times New Roman" w:cs="Times New Roman"/>
        </w:rPr>
        <w:t>ИПРПиНР,</w:t>
      </w:r>
      <w:r w:rsidRPr="00D22DA5">
        <w:rPr>
          <w:rFonts w:ascii="Times New Roman" w:hAnsi="Times New Roman" w:cs="Times New Roman"/>
          <w:spacing w:val="-5"/>
        </w:rPr>
        <w:t xml:space="preserve"> </w:t>
      </w:r>
      <w:r w:rsidRPr="00D22DA5">
        <w:rPr>
          <w:rFonts w:ascii="Times New Roman" w:hAnsi="Times New Roman" w:cs="Times New Roman"/>
        </w:rPr>
        <w:t>с</w:t>
      </w:r>
      <w:r w:rsidRPr="00D22DA5">
        <w:rPr>
          <w:rFonts w:ascii="Times New Roman" w:hAnsi="Times New Roman" w:cs="Times New Roman"/>
          <w:spacing w:val="-3"/>
        </w:rPr>
        <w:t xml:space="preserve"> </w:t>
      </w:r>
      <w:r w:rsidRPr="00D22DA5">
        <w:rPr>
          <w:rFonts w:ascii="Times New Roman" w:hAnsi="Times New Roman" w:cs="Times New Roman"/>
        </w:rPr>
        <w:t>учетом</w:t>
      </w:r>
      <w:r w:rsidRPr="00D22DA5">
        <w:rPr>
          <w:rFonts w:ascii="Times New Roman" w:hAnsi="Times New Roman" w:cs="Times New Roman"/>
          <w:spacing w:val="-47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оплаты</w:t>
      </w:r>
      <w:r w:rsidRPr="00D22DA5">
        <w:rPr>
          <w:rFonts w:ascii="Times New Roman" w:hAnsi="Times New Roman" w:cs="Times New Roman"/>
          <w:spacing w:val="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труда</w:t>
      </w:r>
      <w:r w:rsidRPr="00D22DA5">
        <w:rPr>
          <w:rFonts w:ascii="Times New Roman" w:hAnsi="Times New Roman" w:cs="Times New Roman"/>
          <w:spacing w:val="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преподавателей</w:t>
      </w:r>
      <w:r w:rsidRPr="00D22DA5">
        <w:rPr>
          <w:rFonts w:ascii="Times New Roman" w:hAnsi="Times New Roman" w:cs="Times New Roman"/>
          <w:spacing w:val="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и</w:t>
      </w:r>
      <w:r w:rsidRPr="00D22DA5">
        <w:rPr>
          <w:rFonts w:ascii="Times New Roman" w:hAnsi="Times New Roman" w:cs="Times New Roman"/>
          <w:spacing w:val="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научных</w:t>
      </w:r>
      <w:r w:rsidRPr="00D22DA5">
        <w:rPr>
          <w:rFonts w:ascii="Times New Roman" w:hAnsi="Times New Roman" w:cs="Times New Roman"/>
          <w:spacing w:val="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работников</w:t>
      </w:r>
      <w:r w:rsidRPr="00D22DA5">
        <w:rPr>
          <w:rFonts w:ascii="Times New Roman" w:hAnsi="Times New Roman" w:cs="Times New Roman"/>
          <w:spacing w:val="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(z</w:t>
      </w:r>
      <w:r w:rsidRPr="00D22DA5">
        <w:rPr>
          <w:rFonts w:ascii="Times New Roman" w:hAnsi="Times New Roman" w:cs="Times New Roman"/>
          <w:sz w:val="14"/>
        </w:rPr>
        <w:t>i</w:t>
      </w:r>
      <w:r w:rsidRPr="00D22DA5">
        <w:rPr>
          <w:rFonts w:ascii="Times New Roman" w:hAnsi="Times New Roman" w:cs="Times New Roman"/>
          <w:position w:val="2"/>
        </w:rPr>
        <w:t>),</w:t>
      </w:r>
      <w:r w:rsidRPr="00D22DA5">
        <w:rPr>
          <w:rFonts w:ascii="Times New Roman" w:hAnsi="Times New Roman" w:cs="Times New Roman"/>
          <w:spacing w:val="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размера</w:t>
      </w:r>
      <w:r w:rsidRPr="00D22DA5">
        <w:rPr>
          <w:rFonts w:ascii="Times New Roman" w:hAnsi="Times New Roman" w:cs="Times New Roman"/>
          <w:spacing w:val="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занимаемой</w:t>
      </w:r>
      <w:r w:rsidRPr="00D22DA5">
        <w:rPr>
          <w:rFonts w:ascii="Times New Roman" w:hAnsi="Times New Roman" w:cs="Times New Roman"/>
          <w:spacing w:val="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ставки</w:t>
      </w:r>
      <w:r w:rsidRPr="00D22DA5">
        <w:rPr>
          <w:rFonts w:ascii="Times New Roman" w:hAnsi="Times New Roman" w:cs="Times New Roman"/>
          <w:spacing w:val="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(d</w:t>
      </w:r>
      <w:r w:rsidRPr="00D22DA5">
        <w:rPr>
          <w:rFonts w:ascii="Times New Roman" w:hAnsi="Times New Roman" w:cs="Times New Roman"/>
          <w:sz w:val="14"/>
        </w:rPr>
        <w:t>i</w:t>
      </w:r>
      <w:r w:rsidRPr="00D22DA5">
        <w:rPr>
          <w:rFonts w:ascii="Times New Roman" w:hAnsi="Times New Roman" w:cs="Times New Roman"/>
          <w:position w:val="2"/>
        </w:rPr>
        <w:t>)</w:t>
      </w:r>
      <w:r w:rsidRPr="00D22DA5">
        <w:rPr>
          <w:rFonts w:ascii="Times New Roman" w:hAnsi="Times New Roman" w:cs="Times New Roman"/>
          <w:spacing w:val="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и</w:t>
      </w:r>
      <w:r w:rsidRPr="00D22DA5">
        <w:rPr>
          <w:rFonts w:ascii="Times New Roman" w:hAnsi="Times New Roman" w:cs="Times New Roman"/>
          <w:spacing w:val="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числа</w:t>
      </w:r>
      <w:r w:rsidRPr="00D22DA5">
        <w:rPr>
          <w:rFonts w:ascii="Times New Roman" w:hAnsi="Times New Roman" w:cs="Times New Roman"/>
          <w:spacing w:val="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преподавателей</w:t>
      </w:r>
      <w:r w:rsidRPr="00D22DA5">
        <w:rPr>
          <w:rFonts w:ascii="Times New Roman" w:hAnsi="Times New Roman" w:cs="Times New Roman"/>
          <w:spacing w:val="-12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и</w:t>
      </w:r>
      <w:r w:rsidRPr="00D22DA5">
        <w:rPr>
          <w:rFonts w:ascii="Times New Roman" w:hAnsi="Times New Roman" w:cs="Times New Roman"/>
          <w:spacing w:val="-7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научных</w:t>
      </w:r>
      <w:r w:rsidRPr="00D22DA5">
        <w:rPr>
          <w:rFonts w:ascii="Times New Roman" w:hAnsi="Times New Roman" w:cs="Times New Roman"/>
          <w:spacing w:val="-8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работников</w:t>
      </w:r>
      <w:r w:rsidRPr="00D22DA5">
        <w:rPr>
          <w:rFonts w:ascii="Times New Roman" w:hAnsi="Times New Roman" w:cs="Times New Roman"/>
          <w:spacing w:val="-1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(n</w:t>
      </w:r>
      <w:r w:rsidRPr="00D22DA5">
        <w:rPr>
          <w:rFonts w:ascii="Times New Roman" w:hAnsi="Times New Roman" w:cs="Times New Roman"/>
          <w:sz w:val="14"/>
        </w:rPr>
        <w:t>i</w:t>
      </w:r>
      <w:r w:rsidRPr="00D22DA5">
        <w:rPr>
          <w:rFonts w:ascii="Times New Roman" w:hAnsi="Times New Roman" w:cs="Times New Roman"/>
          <w:position w:val="2"/>
        </w:rPr>
        <w:t>),</w:t>
      </w:r>
      <w:r w:rsidRPr="00D22DA5">
        <w:rPr>
          <w:rFonts w:ascii="Times New Roman" w:hAnsi="Times New Roman" w:cs="Times New Roman"/>
          <w:spacing w:val="-10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занимающих</w:t>
      </w:r>
      <w:r w:rsidRPr="00D22DA5">
        <w:rPr>
          <w:rFonts w:ascii="Times New Roman" w:hAnsi="Times New Roman" w:cs="Times New Roman"/>
          <w:spacing w:val="-10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ту</w:t>
      </w:r>
      <w:r w:rsidRPr="00D22DA5">
        <w:rPr>
          <w:rFonts w:ascii="Times New Roman" w:hAnsi="Times New Roman" w:cs="Times New Roman"/>
          <w:spacing w:val="-10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или</w:t>
      </w:r>
      <w:r w:rsidRPr="00D22DA5">
        <w:rPr>
          <w:rFonts w:ascii="Times New Roman" w:hAnsi="Times New Roman" w:cs="Times New Roman"/>
          <w:spacing w:val="-12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иную</w:t>
      </w:r>
      <w:r w:rsidRPr="00D22DA5">
        <w:rPr>
          <w:rFonts w:ascii="Times New Roman" w:hAnsi="Times New Roman" w:cs="Times New Roman"/>
          <w:spacing w:val="-1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должность</w:t>
      </w:r>
      <w:r w:rsidRPr="00D22DA5">
        <w:rPr>
          <w:rFonts w:ascii="Times New Roman" w:hAnsi="Times New Roman" w:cs="Times New Roman"/>
          <w:spacing w:val="-1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и</w:t>
      </w:r>
      <w:r w:rsidRPr="00D22DA5">
        <w:rPr>
          <w:rFonts w:ascii="Times New Roman" w:hAnsi="Times New Roman" w:cs="Times New Roman"/>
          <w:spacing w:val="-9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работающих</w:t>
      </w:r>
      <w:r w:rsidRPr="00D22DA5">
        <w:rPr>
          <w:rFonts w:ascii="Times New Roman" w:hAnsi="Times New Roman" w:cs="Times New Roman"/>
          <w:spacing w:val="-10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на</w:t>
      </w:r>
      <w:r w:rsidRPr="00D22DA5">
        <w:rPr>
          <w:rFonts w:ascii="Times New Roman" w:hAnsi="Times New Roman" w:cs="Times New Roman"/>
          <w:spacing w:val="-11"/>
          <w:position w:val="2"/>
        </w:rPr>
        <w:t xml:space="preserve"> </w:t>
      </w:r>
      <w:r w:rsidRPr="00D22DA5">
        <w:rPr>
          <w:rFonts w:ascii="Times New Roman" w:hAnsi="Times New Roman" w:cs="Times New Roman"/>
          <w:position w:val="2"/>
        </w:rPr>
        <w:t>конкретную</w:t>
      </w:r>
      <w:r w:rsidRPr="00D22DA5">
        <w:rPr>
          <w:rFonts w:ascii="Times New Roman" w:hAnsi="Times New Roman" w:cs="Times New Roman"/>
          <w:spacing w:val="-48"/>
          <w:position w:val="2"/>
        </w:rPr>
        <w:t xml:space="preserve"> </w:t>
      </w:r>
      <w:r w:rsidRPr="00D22DA5">
        <w:rPr>
          <w:rFonts w:ascii="Times New Roman" w:hAnsi="Times New Roman" w:cs="Times New Roman"/>
        </w:rPr>
        <w:t>ставку:</w:t>
      </w:r>
    </w:p>
    <w:p w:rsidR="00D22DA5" w:rsidRDefault="00D22DA5" w:rsidP="00D22DA5">
      <w:pPr>
        <w:spacing w:before="1"/>
        <w:ind w:left="564" w:right="1345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𝑁</w:t>
      </w:r>
    </w:p>
    <w:p w:rsidR="00D22DA5" w:rsidRPr="00D22DA5" w:rsidRDefault="00D22DA5" w:rsidP="00D22DA5">
      <w:pPr>
        <w:spacing w:before="72"/>
        <w:ind w:left="564" w:right="762"/>
        <w:jc w:val="center"/>
        <w:rPr>
          <w:rFonts w:ascii="Times New Roman" w:eastAsia="Cambria Math" w:hAnsi="Times New Roman" w:cs="Times New Roman"/>
          <w:sz w:val="28"/>
          <w:szCs w:val="28"/>
        </w:rPr>
      </w:pPr>
      <w:r w:rsidRPr="00D22DA5">
        <w:rPr>
          <w:rFonts w:ascii="Cambria Math" w:eastAsia="Cambria Math" w:hAnsi="Cambria Math" w:cs="Times New Roman"/>
          <w:w w:val="110"/>
          <w:sz w:val="28"/>
          <w:szCs w:val="28"/>
        </w:rPr>
        <w:t>𝑍</w:t>
      </w:r>
      <w:r w:rsidRPr="00D22DA5">
        <w:rPr>
          <w:rFonts w:ascii="Times New Roman" w:eastAsia="Cambria Math" w:hAnsi="Times New Roman" w:cs="Times New Roman"/>
          <w:spacing w:val="26"/>
          <w:w w:val="110"/>
          <w:sz w:val="28"/>
          <w:szCs w:val="28"/>
        </w:rPr>
        <w:t xml:space="preserve"> </w:t>
      </w:r>
      <w:r w:rsidRPr="00D22DA5">
        <w:rPr>
          <w:rFonts w:ascii="Times New Roman" w:eastAsia="Cambria Math" w:hAnsi="Times New Roman" w:cs="Times New Roman"/>
          <w:w w:val="110"/>
          <w:sz w:val="28"/>
          <w:szCs w:val="28"/>
        </w:rPr>
        <w:t>=</w:t>
      </w:r>
      <w:r w:rsidRPr="00D22DA5">
        <w:rPr>
          <w:rFonts w:ascii="Times New Roman" w:eastAsia="Cambria Math" w:hAnsi="Times New Roman" w:cs="Times New Roman"/>
          <w:spacing w:val="21"/>
          <w:w w:val="110"/>
          <w:sz w:val="28"/>
          <w:szCs w:val="28"/>
        </w:rPr>
        <w:t xml:space="preserve"> </w:t>
      </w:r>
      <w:r w:rsidRPr="00D22DA5">
        <w:rPr>
          <w:rFonts w:ascii="Times New Roman" w:eastAsia="Cambria Math" w:hAnsi="Times New Roman" w:cs="Times New Roman"/>
          <w:w w:val="110"/>
          <w:sz w:val="28"/>
          <w:szCs w:val="28"/>
        </w:rPr>
        <w:t>∑</w:t>
      </w:r>
      <w:r w:rsidRPr="00D22DA5">
        <w:rPr>
          <w:rFonts w:ascii="Times New Roman" w:eastAsia="Cambria Math" w:hAnsi="Times New Roman" w:cs="Times New Roman"/>
          <w:spacing w:val="-10"/>
          <w:w w:val="110"/>
          <w:sz w:val="28"/>
          <w:szCs w:val="28"/>
        </w:rPr>
        <w:t xml:space="preserve"> </w:t>
      </w:r>
      <w:r w:rsidRPr="00D22DA5">
        <w:rPr>
          <w:rFonts w:ascii="Cambria Math" w:eastAsia="Cambria Math" w:hAnsi="Cambria Math" w:cs="Times New Roman"/>
          <w:w w:val="110"/>
          <w:sz w:val="28"/>
          <w:szCs w:val="28"/>
        </w:rPr>
        <w:t>𝑛</w:t>
      </w:r>
      <w:r w:rsidRPr="00D22DA5">
        <w:rPr>
          <w:rFonts w:ascii="Cambria Math" w:eastAsia="Cambria Math" w:hAnsi="Cambria Math" w:cs="Times New Roman"/>
          <w:w w:val="110"/>
          <w:sz w:val="28"/>
          <w:szCs w:val="28"/>
          <w:vertAlign w:val="subscript"/>
        </w:rPr>
        <w:t>𝑖</w:t>
      </w:r>
      <w:r w:rsidRPr="00D22DA5">
        <w:rPr>
          <w:rFonts w:ascii="Cambria Math" w:eastAsia="Cambria Math" w:hAnsi="Cambria Math" w:cs="Times New Roman"/>
          <w:w w:val="110"/>
          <w:sz w:val="28"/>
          <w:szCs w:val="28"/>
        </w:rPr>
        <w:t>𝑑</w:t>
      </w:r>
      <w:r w:rsidRPr="00D22DA5">
        <w:rPr>
          <w:rFonts w:ascii="Cambria Math" w:eastAsia="Cambria Math" w:hAnsi="Cambria Math" w:cs="Times New Roman"/>
          <w:w w:val="110"/>
          <w:sz w:val="28"/>
          <w:szCs w:val="28"/>
          <w:vertAlign w:val="subscript"/>
        </w:rPr>
        <w:t>𝑖</w:t>
      </w:r>
      <w:r w:rsidRPr="00D22DA5">
        <w:rPr>
          <w:rFonts w:ascii="Cambria Math" w:eastAsia="Cambria Math" w:hAnsi="Cambria Math" w:cs="Times New Roman"/>
          <w:w w:val="110"/>
          <w:sz w:val="28"/>
          <w:szCs w:val="28"/>
        </w:rPr>
        <w:t>𝑧</w:t>
      </w:r>
      <w:r w:rsidRPr="00D22DA5">
        <w:rPr>
          <w:rFonts w:ascii="Cambria Math" w:eastAsia="Cambria Math" w:hAnsi="Cambria Math" w:cs="Times New Roman"/>
          <w:w w:val="110"/>
          <w:sz w:val="28"/>
          <w:szCs w:val="28"/>
          <w:vertAlign w:val="subscript"/>
        </w:rPr>
        <w:t>𝑖</w:t>
      </w:r>
      <w:r w:rsidRPr="00D22DA5">
        <w:rPr>
          <w:rFonts w:ascii="Times New Roman" w:eastAsia="Cambria Math" w:hAnsi="Times New Roman" w:cs="Times New Roman"/>
          <w:spacing w:val="10"/>
          <w:w w:val="110"/>
          <w:sz w:val="28"/>
          <w:szCs w:val="28"/>
        </w:rPr>
        <w:t xml:space="preserve"> </w:t>
      </w:r>
      <w:r w:rsidRPr="00D22DA5">
        <w:rPr>
          <w:rFonts w:ascii="Times New Roman" w:eastAsia="Cambria Math" w:hAnsi="Times New Roman" w:cs="Times New Roman"/>
          <w:w w:val="110"/>
          <w:position w:val="1"/>
          <w:sz w:val="28"/>
          <w:szCs w:val="28"/>
        </w:rPr>
        <w:t>(</w:t>
      </w:r>
      <w:r w:rsidRPr="00D22DA5">
        <w:rPr>
          <w:rFonts w:ascii="Times New Roman" w:eastAsia="Cambria Math" w:hAnsi="Times New Roman" w:cs="Times New Roman"/>
          <w:w w:val="110"/>
          <w:sz w:val="28"/>
          <w:szCs w:val="28"/>
        </w:rPr>
        <w:t>3</w:t>
      </w:r>
      <w:r w:rsidRPr="00D22DA5">
        <w:rPr>
          <w:rFonts w:ascii="Times New Roman" w:eastAsia="Cambria Math" w:hAnsi="Times New Roman" w:cs="Times New Roman"/>
          <w:w w:val="110"/>
          <w:position w:val="1"/>
          <w:sz w:val="28"/>
          <w:szCs w:val="28"/>
        </w:rPr>
        <w:t>)</w:t>
      </w:r>
      <w:r w:rsidRPr="00D22DA5">
        <w:rPr>
          <w:rFonts w:ascii="Times New Roman" w:eastAsia="Cambria Math" w:hAnsi="Times New Roman" w:cs="Times New Roman"/>
          <w:w w:val="110"/>
          <w:sz w:val="28"/>
          <w:szCs w:val="28"/>
        </w:rPr>
        <w:t>;</w:t>
      </w:r>
    </w:p>
    <w:p w:rsidR="00D22DA5" w:rsidRPr="00D22DA5" w:rsidRDefault="00D22DA5" w:rsidP="00D22DA5">
      <w:pPr>
        <w:spacing w:before="83" w:after="8"/>
        <w:ind w:left="564" w:right="1342"/>
        <w:jc w:val="center"/>
        <w:rPr>
          <w:rFonts w:ascii="Times New Roman" w:eastAsia="Cambria Math" w:hAnsi="Times New Roman" w:cs="Times New Roman"/>
          <w:sz w:val="28"/>
          <w:szCs w:val="28"/>
        </w:rPr>
      </w:pPr>
      <w:r w:rsidRPr="00D22DA5">
        <w:rPr>
          <w:rFonts w:ascii="Cambria Math" w:eastAsia="Cambria Math" w:hAnsi="Times New Roman" w:cs="Times New Roman"/>
          <w:w w:val="105"/>
          <w:sz w:val="28"/>
          <w:szCs w:val="28"/>
        </w:rPr>
        <w:t>𝑖</w:t>
      </w:r>
      <w:r w:rsidRPr="00D22DA5">
        <w:rPr>
          <w:rFonts w:ascii="Times New Roman" w:eastAsia="Cambria Math" w:hAnsi="Times New Roman" w:cs="Times New Roman"/>
          <w:w w:val="105"/>
          <w:sz w:val="28"/>
          <w:szCs w:val="28"/>
        </w:rPr>
        <w:t>=1</w:t>
      </w:r>
    </w:p>
    <w:tbl>
      <w:tblPr>
        <w:tblStyle w:val="TableNormal"/>
        <w:tblW w:w="0" w:type="auto"/>
        <w:tblInd w:w="853" w:type="dxa"/>
        <w:tblLayout w:type="fixed"/>
        <w:tblLook w:val="01E0" w:firstRow="1" w:lastRow="1" w:firstColumn="1" w:lastColumn="1" w:noHBand="0" w:noVBand="0"/>
      </w:tblPr>
      <w:tblGrid>
        <w:gridCol w:w="400"/>
        <w:gridCol w:w="721"/>
      </w:tblGrid>
      <w:tr w:rsidR="00D22DA5" w:rsidRPr="00D22DA5" w:rsidTr="00BB4FBD">
        <w:trPr>
          <w:trHeight w:val="243"/>
        </w:trPr>
        <w:tc>
          <w:tcPr>
            <w:tcW w:w="400" w:type="dxa"/>
          </w:tcPr>
          <w:p w:rsidR="00D22DA5" w:rsidRPr="00D22DA5" w:rsidRDefault="00D22DA5" w:rsidP="00BB4FBD">
            <w:pPr>
              <w:pStyle w:val="TableParagraph"/>
              <w:spacing w:line="224" w:lineRule="exact"/>
              <w:ind w:left="50"/>
              <w:rPr>
                <w:i/>
                <w:sz w:val="28"/>
                <w:szCs w:val="28"/>
              </w:rPr>
            </w:pPr>
            <w:r w:rsidRPr="00D22DA5">
              <w:rPr>
                <w:i/>
                <w:sz w:val="28"/>
                <w:szCs w:val="28"/>
              </w:rPr>
              <w:t>N1</w:t>
            </w:r>
          </w:p>
        </w:tc>
        <w:tc>
          <w:tcPr>
            <w:tcW w:w="721" w:type="dxa"/>
          </w:tcPr>
          <w:p w:rsidR="00D22DA5" w:rsidRPr="00D22DA5" w:rsidRDefault="00D22DA5" w:rsidP="00BB4FBD">
            <w:pPr>
              <w:pStyle w:val="TableParagraph"/>
              <w:spacing w:line="224" w:lineRule="exact"/>
              <w:ind w:left="201"/>
              <w:rPr>
                <w:i/>
                <w:sz w:val="28"/>
                <w:szCs w:val="28"/>
              </w:rPr>
            </w:pPr>
            <w:r w:rsidRPr="00D22DA5">
              <w:rPr>
                <w:i/>
                <w:sz w:val="28"/>
                <w:szCs w:val="28"/>
              </w:rPr>
              <w:t>1</w:t>
            </w:r>
          </w:p>
        </w:tc>
      </w:tr>
      <w:tr w:rsidR="00D22DA5" w:rsidRPr="00D22DA5" w:rsidTr="00BB4FBD">
        <w:trPr>
          <w:trHeight w:val="267"/>
        </w:trPr>
        <w:tc>
          <w:tcPr>
            <w:tcW w:w="400" w:type="dxa"/>
          </w:tcPr>
          <w:p w:rsidR="00D22DA5" w:rsidRPr="00D22DA5" w:rsidRDefault="00D22DA5" w:rsidP="00BB4FBD">
            <w:pPr>
              <w:pStyle w:val="TableParagraph"/>
              <w:spacing w:line="247" w:lineRule="exact"/>
              <w:ind w:left="50"/>
              <w:rPr>
                <w:i/>
                <w:sz w:val="28"/>
                <w:szCs w:val="28"/>
              </w:rPr>
            </w:pPr>
            <w:r w:rsidRPr="00D22DA5">
              <w:rPr>
                <w:i/>
                <w:sz w:val="28"/>
                <w:szCs w:val="28"/>
              </w:rPr>
              <w:t>D1</w:t>
            </w:r>
          </w:p>
        </w:tc>
        <w:tc>
          <w:tcPr>
            <w:tcW w:w="721" w:type="dxa"/>
          </w:tcPr>
          <w:p w:rsidR="00D22DA5" w:rsidRPr="00D22DA5" w:rsidRDefault="00D22DA5" w:rsidP="00BB4FBD">
            <w:pPr>
              <w:pStyle w:val="TableParagraph"/>
              <w:spacing w:line="247" w:lineRule="exact"/>
              <w:ind w:left="196"/>
              <w:rPr>
                <w:i/>
                <w:sz w:val="28"/>
                <w:szCs w:val="28"/>
              </w:rPr>
            </w:pPr>
            <w:r w:rsidRPr="00D22DA5">
              <w:rPr>
                <w:i/>
                <w:sz w:val="28"/>
                <w:szCs w:val="28"/>
              </w:rPr>
              <w:t>0.75</w:t>
            </w:r>
          </w:p>
        </w:tc>
      </w:tr>
      <w:tr w:rsidR="00D22DA5" w:rsidRPr="00D22DA5" w:rsidTr="00BB4FBD">
        <w:trPr>
          <w:trHeight w:val="403"/>
        </w:trPr>
        <w:tc>
          <w:tcPr>
            <w:tcW w:w="400" w:type="dxa"/>
          </w:tcPr>
          <w:p w:rsidR="00D22DA5" w:rsidRPr="00D22DA5" w:rsidRDefault="00D22DA5" w:rsidP="00BB4FBD">
            <w:pPr>
              <w:pStyle w:val="TableParagraph"/>
              <w:spacing w:line="249" w:lineRule="exact"/>
              <w:ind w:left="50"/>
              <w:rPr>
                <w:i/>
                <w:sz w:val="28"/>
                <w:szCs w:val="28"/>
              </w:rPr>
            </w:pPr>
            <w:r w:rsidRPr="00D22DA5">
              <w:rPr>
                <w:i/>
                <w:sz w:val="28"/>
                <w:szCs w:val="28"/>
              </w:rPr>
              <w:t>Z1</w:t>
            </w:r>
          </w:p>
        </w:tc>
        <w:tc>
          <w:tcPr>
            <w:tcW w:w="721" w:type="dxa"/>
          </w:tcPr>
          <w:p w:rsidR="00D22DA5" w:rsidRPr="00D22DA5" w:rsidRDefault="00D22DA5" w:rsidP="00BB4FBD">
            <w:pPr>
              <w:pStyle w:val="TableParagraph"/>
              <w:spacing w:line="249" w:lineRule="exact"/>
              <w:ind w:left="112"/>
              <w:rPr>
                <w:i/>
                <w:sz w:val="28"/>
                <w:szCs w:val="28"/>
              </w:rPr>
            </w:pPr>
            <w:r w:rsidRPr="00D22DA5">
              <w:rPr>
                <w:i/>
                <w:sz w:val="28"/>
                <w:szCs w:val="28"/>
              </w:rPr>
              <w:t>97187</w:t>
            </w:r>
          </w:p>
        </w:tc>
      </w:tr>
      <w:tr w:rsidR="00D22DA5" w:rsidRPr="00D22DA5" w:rsidTr="00BB4FBD">
        <w:trPr>
          <w:trHeight w:val="403"/>
        </w:trPr>
        <w:tc>
          <w:tcPr>
            <w:tcW w:w="400" w:type="dxa"/>
          </w:tcPr>
          <w:p w:rsidR="00D22DA5" w:rsidRPr="00D22DA5" w:rsidRDefault="00D22DA5" w:rsidP="00BB4FBD">
            <w:pPr>
              <w:pStyle w:val="TableParagraph"/>
              <w:spacing w:before="114"/>
              <w:ind w:left="50"/>
              <w:rPr>
                <w:i/>
                <w:sz w:val="28"/>
                <w:szCs w:val="28"/>
              </w:rPr>
            </w:pPr>
            <w:r w:rsidRPr="00D22DA5">
              <w:rPr>
                <w:i/>
                <w:sz w:val="28"/>
                <w:szCs w:val="28"/>
              </w:rPr>
              <w:t>N2</w:t>
            </w:r>
          </w:p>
        </w:tc>
        <w:tc>
          <w:tcPr>
            <w:tcW w:w="721" w:type="dxa"/>
          </w:tcPr>
          <w:p w:rsidR="00D22DA5" w:rsidRPr="00D22DA5" w:rsidRDefault="00D22DA5" w:rsidP="00BB4FBD">
            <w:pPr>
              <w:pStyle w:val="TableParagraph"/>
              <w:spacing w:before="114"/>
              <w:ind w:left="153"/>
              <w:rPr>
                <w:i/>
                <w:sz w:val="28"/>
                <w:szCs w:val="28"/>
              </w:rPr>
            </w:pPr>
            <w:r w:rsidRPr="00D22DA5">
              <w:rPr>
                <w:i/>
                <w:sz w:val="28"/>
                <w:szCs w:val="28"/>
              </w:rPr>
              <w:t>1</w:t>
            </w:r>
          </w:p>
        </w:tc>
      </w:tr>
      <w:tr w:rsidR="00D22DA5" w:rsidRPr="00D22DA5" w:rsidTr="00BB4FBD">
        <w:trPr>
          <w:trHeight w:val="268"/>
        </w:trPr>
        <w:tc>
          <w:tcPr>
            <w:tcW w:w="400" w:type="dxa"/>
          </w:tcPr>
          <w:p w:rsidR="00D22DA5" w:rsidRPr="00D22DA5" w:rsidRDefault="00D22DA5" w:rsidP="00BB4FBD">
            <w:pPr>
              <w:pStyle w:val="TableParagraph"/>
              <w:spacing w:line="249" w:lineRule="exact"/>
              <w:ind w:left="50"/>
              <w:rPr>
                <w:i/>
                <w:sz w:val="28"/>
                <w:szCs w:val="28"/>
              </w:rPr>
            </w:pPr>
            <w:r w:rsidRPr="00D22DA5">
              <w:rPr>
                <w:i/>
                <w:sz w:val="28"/>
                <w:szCs w:val="28"/>
              </w:rPr>
              <w:t>D2</w:t>
            </w:r>
          </w:p>
        </w:tc>
        <w:tc>
          <w:tcPr>
            <w:tcW w:w="721" w:type="dxa"/>
          </w:tcPr>
          <w:p w:rsidR="00D22DA5" w:rsidRPr="00D22DA5" w:rsidRDefault="00D22DA5" w:rsidP="00BB4FBD">
            <w:pPr>
              <w:pStyle w:val="TableParagraph"/>
              <w:spacing w:line="249" w:lineRule="exact"/>
              <w:ind w:left="95"/>
              <w:rPr>
                <w:i/>
                <w:sz w:val="28"/>
                <w:szCs w:val="28"/>
              </w:rPr>
            </w:pPr>
            <w:r w:rsidRPr="00D22DA5">
              <w:rPr>
                <w:i/>
                <w:sz w:val="28"/>
                <w:szCs w:val="28"/>
              </w:rPr>
              <w:t>1</w:t>
            </w:r>
          </w:p>
        </w:tc>
      </w:tr>
      <w:tr w:rsidR="00D22DA5" w:rsidRPr="00D22DA5" w:rsidTr="00BB4FBD">
        <w:trPr>
          <w:trHeight w:val="244"/>
        </w:trPr>
        <w:tc>
          <w:tcPr>
            <w:tcW w:w="400" w:type="dxa"/>
          </w:tcPr>
          <w:p w:rsidR="00D22DA5" w:rsidRPr="00D22DA5" w:rsidRDefault="00D22DA5" w:rsidP="00BB4FBD">
            <w:pPr>
              <w:pStyle w:val="TableParagraph"/>
              <w:spacing w:line="225" w:lineRule="exact"/>
              <w:ind w:left="50"/>
              <w:rPr>
                <w:i/>
                <w:sz w:val="28"/>
                <w:szCs w:val="28"/>
              </w:rPr>
            </w:pPr>
            <w:r w:rsidRPr="00D22DA5">
              <w:rPr>
                <w:i/>
                <w:sz w:val="28"/>
                <w:szCs w:val="28"/>
              </w:rPr>
              <w:t>Z2</w:t>
            </w:r>
          </w:p>
        </w:tc>
        <w:tc>
          <w:tcPr>
            <w:tcW w:w="721" w:type="dxa"/>
          </w:tcPr>
          <w:p w:rsidR="00D22DA5" w:rsidRPr="00D22DA5" w:rsidRDefault="00D22DA5" w:rsidP="00BB4FBD">
            <w:pPr>
              <w:pStyle w:val="TableParagraph"/>
              <w:spacing w:line="225" w:lineRule="exact"/>
              <w:ind w:left="112"/>
              <w:rPr>
                <w:i/>
                <w:sz w:val="28"/>
                <w:szCs w:val="28"/>
              </w:rPr>
            </w:pPr>
            <w:r w:rsidRPr="00D22DA5">
              <w:rPr>
                <w:i/>
                <w:sz w:val="28"/>
                <w:szCs w:val="28"/>
              </w:rPr>
              <w:t>0</w:t>
            </w:r>
          </w:p>
        </w:tc>
      </w:tr>
    </w:tbl>
    <w:p w:rsidR="00D22DA5" w:rsidRPr="00D22DA5" w:rsidRDefault="00D22DA5" w:rsidP="00D22DA5">
      <w:pPr>
        <w:spacing w:before="4"/>
        <w:ind w:left="1047"/>
        <w:rPr>
          <w:rFonts w:ascii="Times New Roman" w:hAnsi="Times New Roman" w:cs="Times New Roman"/>
          <w:i/>
          <w:sz w:val="28"/>
          <w:szCs w:val="28"/>
        </w:rPr>
      </w:pPr>
      <w:r w:rsidRPr="00D22DA5">
        <w:rPr>
          <w:rFonts w:ascii="Times New Roman" w:hAnsi="Times New Roman" w:cs="Times New Roman"/>
          <w:i/>
          <w:sz w:val="28"/>
          <w:szCs w:val="28"/>
        </w:rPr>
        <w:t>Z</w:t>
      </w:r>
      <w:r w:rsidRPr="00D22DA5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i/>
          <w:sz w:val="28"/>
          <w:szCs w:val="28"/>
        </w:rPr>
        <w:t>=</w:t>
      </w:r>
      <w:r w:rsidRPr="00D22DA5">
        <w:rPr>
          <w:rFonts w:ascii="Times New Roman" w:hAnsi="Times New Roman" w:cs="Times New Roman"/>
          <w:i/>
          <w:spacing w:val="44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i/>
          <w:sz w:val="28"/>
          <w:szCs w:val="28"/>
        </w:rPr>
        <w:t>1x0.75x9</w:t>
      </w:r>
      <w:r w:rsidR="00BA6002">
        <w:rPr>
          <w:rFonts w:ascii="Times New Roman" w:hAnsi="Times New Roman" w:cs="Times New Roman"/>
          <w:i/>
          <w:sz w:val="28"/>
          <w:szCs w:val="28"/>
        </w:rPr>
        <w:t>1200</w:t>
      </w:r>
      <w:r w:rsidRPr="00D22DA5">
        <w:rPr>
          <w:rFonts w:ascii="Times New Roman" w:hAnsi="Times New Roman" w:cs="Times New Roman"/>
          <w:i/>
          <w:sz w:val="28"/>
          <w:szCs w:val="28"/>
        </w:rPr>
        <w:t>+0=</w:t>
      </w:r>
      <w:r w:rsidR="00BA6002">
        <w:rPr>
          <w:rFonts w:ascii="Times New Roman" w:hAnsi="Times New Roman" w:cs="Times New Roman"/>
          <w:i/>
          <w:sz w:val="28"/>
          <w:szCs w:val="28"/>
        </w:rPr>
        <w:t>68400</w:t>
      </w:r>
    </w:p>
    <w:p w:rsidR="00D22DA5" w:rsidRDefault="00D22DA5" w:rsidP="00D22DA5">
      <w:pPr>
        <w:pStyle w:val="a3"/>
        <w:spacing w:before="5"/>
        <w:rPr>
          <w:rFonts w:ascii="Calibri"/>
          <w:i/>
          <w:sz w:val="17"/>
        </w:rPr>
      </w:pPr>
    </w:p>
    <w:p w:rsidR="00D22DA5" w:rsidRPr="00D22DA5" w:rsidRDefault="007B4D68" w:rsidP="0012698C">
      <w:pPr>
        <w:spacing w:after="0"/>
        <w:ind w:left="8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22DA5" w:rsidRPr="00D22DA5">
        <w:rPr>
          <w:rFonts w:ascii="Times New Roman" w:hAnsi="Times New Roman" w:cs="Times New Roman"/>
          <w:sz w:val="28"/>
          <w:szCs w:val="28"/>
        </w:rPr>
        <w:t>асчет</w:t>
      </w:r>
      <w:r w:rsidR="00D22DA5" w:rsidRPr="00D22DA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22DA5" w:rsidRPr="00D22DA5">
        <w:rPr>
          <w:rFonts w:ascii="Times New Roman" w:hAnsi="Times New Roman" w:cs="Times New Roman"/>
          <w:sz w:val="28"/>
          <w:szCs w:val="28"/>
        </w:rPr>
        <w:t>среднемесячной</w:t>
      </w:r>
      <w:r w:rsidR="00D22DA5" w:rsidRPr="00D22DA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22DA5" w:rsidRPr="00D22DA5">
        <w:rPr>
          <w:rFonts w:ascii="Times New Roman" w:hAnsi="Times New Roman" w:cs="Times New Roman"/>
          <w:sz w:val="28"/>
          <w:szCs w:val="28"/>
        </w:rPr>
        <w:t>трудоемкости</w:t>
      </w:r>
      <w:r w:rsidR="00D22DA5" w:rsidRPr="00D22D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22DA5" w:rsidRPr="00D22DA5">
        <w:rPr>
          <w:rFonts w:ascii="Times New Roman" w:hAnsi="Times New Roman" w:cs="Times New Roman"/>
          <w:sz w:val="28"/>
          <w:szCs w:val="28"/>
        </w:rPr>
        <w:t>создания</w:t>
      </w:r>
      <w:r w:rsidR="00D22DA5" w:rsidRPr="00D22D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22DA5" w:rsidRPr="00D22DA5">
        <w:rPr>
          <w:rFonts w:ascii="Times New Roman" w:hAnsi="Times New Roman" w:cs="Times New Roman"/>
          <w:sz w:val="28"/>
          <w:szCs w:val="28"/>
        </w:rPr>
        <w:t>служебного</w:t>
      </w:r>
      <w:r w:rsidR="00D22DA5" w:rsidRPr="00D22D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22DA5" w:rsidRPr="00D22DA5">
        <w:rPr>
          <w:rFonts w:ascii="Times New Roman" w:hAnsi="Times New Roman" w:cs="Times New Roman"/>
          <w:sz w:val="28"/>
          <w:szCs w:val="28"/>
        </w:rPr>
        <w:t>произведения</w:t>
      </w:r>
    </w:p>
    <w:p w:rsidR="00D22DA5" w:rsidRPr="00D22DA5" w:rsidRDefault="00D22DA5" w:rsidP="0012698C">
      <w:pPr>
        <w:spacing w:after="0" w:line="237" w:lineRule="auto"/>
        <w:ind w:left="187"/>
        <w:rPr>
          <w:rFonts w:ascii="Times New Roman" w:eastAsia="Calibri" w:hAnsi="Times New Roman" w:cs="Times New Roman"/>
          <w:sz w:val="28"/>
          <w:szCs w:val="28"/>
        </w:rPr>
      </w:pPr>
      <w:r w:rsidRPr="00D22DA5">
        <w:rPr>
          <w:rFonts w:ascii="Times New Roman" w:eastAsia="Calibri" w:hAnsi="Times New Roman" w:cs="Times New Roman"/>
          <w:sz w:val="28"/>
          <w:szCs w:val="28"/>
        </w:rPr>
        <w:t>(</w:t>
      </w:r>
      <w:r w:rsidRPr="00D22DA5">
        <w:rPr>
          <w:rFonts w:ascii="Cambria Math" w:eastAsia="Cambria Math" w:hAnsi="Cambria Math" w:cs="Times New Roman"/>
          <w:sz w:val="28"/>
          <w:szCs w:val="28"/>
        </w:rPr>
        <w:t>𝑇𝑝</w:t>
      </w:r>
      <w:r w:rsidRPr="00D22DA5">
        <w:rPr>
          <w:rFonts w:ascii="Times New Roman" w:eastAsia="Calibri" w:hAnsi="Times New Roman" w:cs="Times New Roman"/>
          <w:sz w:val="28"/>
          <w:szCs w:val="28"/>
        </w:rPr>
        <w:t>)</w:t>
      </w:r>
      <w:r w:rsidRPr="00D22DA5">
        <w:rPr>
          <w:rFonts w:ascii="Times New Roman" w:eastAsia="Calibri" w:hAnsi="Times New Roman" w:cs="Times New Roman"/>
          <w:spacing w:val="39"/>
          <w:sz w:val="28"/>
          <w:szCs w:val="28"/>
        </w:rPr>
        <w:t xml:space="preserve"> </w:t>
      </w:r>
      <w:r w:rsidRPr="00D22DA5">
        <w:rPr>
          <w:rFonts w:ascii="Times New Roman" w:eastAsia="Calibri" w:hAnsi="Times New Roman" w:cs="Times New Roman"/>
          <w:sz w:val="28"/>
          <w:szCs w:val="28"/>
        </w:rPr>
        <w:t>исходя</w:t>
      </w:r>
      <w:r w:rsidRPr="00D22DA5">
        <w:rPr>
          <w:rFonts w:ascii="Times New Roman" w:eastAsia="Calibri" w:hAnsi="Times New Roman" w:cs="Times New Roman"/>
          <w:spacing w:val="38"/>
          <w:sz w:val="28"/>
          <w:szCs w:val="28"/>
        </w:rPr>
        <w:t xml:space="preserve"> </w:t>
      </w:r>
      <w:r w:rsidRPr="00D22DA5">
        <w:rPr>
          <w:rFonts w:ascii="Times New Roman" w:eastAsia="Calibri" w:hAnsi="Times New Roman" w:cs="Times New Roman"/>
          <w:sz w:val="28"/>
          <w:szCs w:val="28"/>
        </w:rPr>
        <w:t>из</w:t>
      </w:r>
      <w:r w:rsidRPr="00D22DA5">
        <w:rPr>
          <w:rFonts w:ascii="Times New Roman" w:eastAsia="Calibri" w:hAnsi="Times New Roman" w:cs="Times New Roman"/>
          <w:spacing w:val="38"/>
          <w:sz w:val="28"/>
          <w:szCs w:val="28"/>
        </w:rPr>
        <w:t xml:space="preserve"> </w:t>
      </w:r>
      <w:r w:rsidRPr="00D22DA5">
        <w:rPr>
          <w:rFonts w:ascii="Times New Roman" w:eastAsia="Calibri" w:hAnsi="Times New Roman" w:cs="Times New Roman"/>
          <w:sz w:val="28"/>
          <w:szCs w:val="28"/>
        </w:rPr>
        <w:t>среднего</w:t>
      </w:r>
      <w:r w:rsidRPr="00D22DA5">
        <w:rPr>
          <w:rFonts w:ascii="Times New Roman" w:eastAsia="Calibri" w:hAnsi="Times New Roman" w:cs="Times New Roman"/>
          <w:spacing w:val="39"/>
          <w:sz w:val="28"/>
          <w:szCs w:val="28"/>
        </w:rPr>
        <w:t xml:space="preserve"> </w:t>
      </w:r>
      <w:r w:rsidRPr="00D22DA5">
        <w:rPr>
          <w:rFonts w:ascii="Times New Roman" w:eastAsia="Calibri" w:hAnsi="Times New Roman" w:cs="Times New Roman"/>
          <w:sz w:val="28"/>
          <w:szCs w:val="28"/>
        </w:rPr>
        <w:t>объема</w:t>
      </w:r>
      <w:r w:rsidRPr="00D22DA5">
        <w:rPr>
          <w:rFonts w:ascii="Times New Roman" w:eastAsia="Calibri" w:hAnsi="Times New Roman" w:cs="Times New Roman"/>
          <w:spacing w:val="40"/>
          <w:sz w:val="28"/>
          <w:szCs w:val="28"/>
        </w:rPr>
        <w:t xml:space="preserve"> </w:t>
      </w:r>
      <w:r w:rsidRPr="00D22DA5">
        <w:rPr>
          <w:rFonts w:ascii="Times New Roman" w:eastAsia="Calibri" w:hAnsi="Times New Roman" w:cs="Times New Roman"/>
          <w:sz w:val="28"/>
          <w:szCs w:val="28"/>
        </w:rPr>
        <w:t>месячного</w:t>
      </w:r>
      <w:r w:rsidRPr="00D22DA5">
        <w:rPr>
          <w:rFonts w:ascii="Times New Roman" w:eastAsia="Calibri" w:hAnsi="Times New Roman" w:cs="Times New Roman"/>
          <w:spacing w:val="40"/>
          <w:sz w:val="28"/>
          <w:szCs w:val="28"/>
        </w:rPr>
        <w:t xml:space="preserve"> </w:t>
      </w:r>
      <w:r w:rsidRPr="00D22DA5">
        <w:rPr>
          <w:rFonts w:ascii="Times New Roman" w:eastAsia="Calibri" w:hAnsi="Times New Roman" w:cs="Times New Roman"/>
          <w:sz w:val="28"/>
          <w:szCs w:val="28"/>
        </w:rPr>
        <w:t>рабочего</w:t>
      </w:r>
      <w:r w:rsidRPr="00D22DA5">
        <w:rPr>
          <w:rFonts w:ascii="Times New Roman" w:eastAsia="Calibri" w:hAnsi="Times New Roman" w:cs="Times New Roman"/>
          <w:spacing w:val="41"/>
          <w:sz w:val="28"/>
          <w:szCs w:val="28"/>
        </w:rPr>
        <w:t xml:space="preserve"> </w:t>
      </w:r>
      <w:r w:rsidRPr="00D22DA5">
        <w:rPr>
          <w:rFonts w:ascii="Times New Roman" w:eastAsia="Calibri" w:hAnsi="Times New Roman" w:cs="Times New Roman"/>
          <w:sz w:val="28"/>
          <w:szCs w:val="28"/>
        </w:rPr>
        <w:t>времени</w:t>
      </w:r>
      <w:r w:rsidRPr="00D22DA5">
        <w:rPr>
          <w:rFonts w:ascii="Times New Roman" w:eastAsia="Calibri" w:hAnsi="Times New Roman" w:cs="Times New Roman"/>
          <w:spacing w:val="37"/>
          <w:sz w:val="28"/>
          <w:szCs w:val="28"/>
        </w:rPr>
        <w:t xml:space="preserve"> </w:t>
      </w:r>
      <w:r w:rsidRPr="00D22DA5">
        <w:rPr>
          <w:rFonts w:ascii="Times New Roman" w:eastAsia="Calibri" w:hAnsi="Times New Roman" w:cs="Times New Roman"/>
          <w:sz w:val="28"/>
          <w:szCs w:val="28"/>
        </w:rPr>
        <w:t>в</w:t>
      </w:r>
      <w:r w:rsidRPr="00D22DA5">
        <w:rPr>
          <w:rFonts w:ascii="Times New Roman" w:eastAsia="Calibri" w:hAnsi="Times New Roman" w:cs="Times New Roman"/>
          <w:spacing w:val="37"/>
          <w:sz w:val="28"/>
          <w:szCs w:val="28"/>
        </w:rPr>
        <w:t xml:space="preserve"> </w:t>
      </w:r>
      <w:r w:rsidRPr="00D22DA5">
        <w:rPr>
          <w:rFonts w:ascii="Times New Roman" w:eastAsia="Calibri" w:hAnsi="Times New Roman" w:cs="Times New Roman"/>
          <w:sz w:val="28"/>
          <w:szCs w:val="28"/>
        </w:rPr>
        <w:t>часах</w:t>
      </w:r>
      <w:r w:rsidRPr="00D22DA5">
        <w:rPr>
          <w:rFonts w:ascii="Times New Roman" w:eastAsia="Calibri" w:hAnsi="Times New Roman" w:cs="Times New Roman"/>
          <w:spacing w:val="38"/>
          <w:sz w:val="28"/>
          <w:szCs w:val="28"/>
        </w:rPr>
        <w:t xml:space="preserve"> </w:t>
      </w:r>
      <w:r w:rsidRPr="00D22DA5">
        <w:rPr>
          <w:rFonts w:ascii="Times New Roman" w:eastAsia="Calibri" w:hAnsi="Times New Roman" w:cs="Times New Roman"/>
          <w:sz w:val="28"/>
          <w:szCs w:val="28"/>
        </w:rPr>
        <w:t>(J)</w:t>
      </w:r>
      <w:r w:rsidRPr="00D22DA5">
        <w:rPr>
          <w:rFonts w:ascii="Times New Roman" w:eastAsia="Calibri" w:hAnsi="Times New Roman" w:cs="Times New Roman"/>
          <w:sz w:val="28"/>
          <w:szCs w:val="28"/>
          <w:vertAlign w:val="superscript"/>
        </w:rPr>
        <w:t>1</w:t>
      </w:r>
      <w:r w:rsidRPr="00D22DA5">
        <w:rPr>
          <w:rFonts w:ascii="Times New Roman" w:eastAsia="Calibri" w:hAnsi="Times New Roman" w:cs="Times New Roman"/>
          <w:spacing w:val="38"/>
          <w:sz w:val="28"/>
          <w:szCs w:val="28"/>
        </w:rPr>
        <w:t xml:space="preserve"> </w:t>
      </w:r>
      <w:r w:rsidRPr="00D22DA5">
        <w:rPr>
          <w:rFonts w:ascii="Times New Roman" w:eastAsia="Calibri" w:hAnsi="Times New Roman" w:cs="Times New Roman"/>
          <w:sz w:val="28"/>
          <w:szCs w:val="28"/>
        </w:rPr>
        <w:t>и</w:t>
      </w:r>
      <w:r w:rsidRPr="00D22DA5">
        <w:rPr>
          <w:rFonts w:ascii="Times New Roman" w:eastAsia="Calibri" w:hAnsi="Times New Roman" w:cs="Times New Roman"/>
          <w:spacing w:val="36"/>
          <w:sz w:val="28"/>
          <w:szCs w:val="28"/>
        </w:rPr>
        <w:t xml:space="preserve"> </w:t>
      </w:r>
      <w:r w:rsidRPr="00D22DA5">
        <w:rPr>
          <w:rFonts w:ascii="Times New Roman" w:eastAsia="Calibri" w:hAnsi="Times New Roman" w:cs="Times New Roman"/>
          <w:sz w:val="28"/>
          <w:szCs w:val="28"/>
        </w:rPr>
        <w:t>задействованных</w:t>
      </w:r>
      <w:r w:rsidRPr="00D22DA5">
        <w:rPr>
          <w:rFonts w:ascii="Times New Roman" w:eastAsia="Calibri" w:hAnsi="Times New Roman" w:cs="Times New Roman"/>
          <w:spacing w:val="38"/>
          <w:sz w:val="28"/>
          <w:szCs w:val="28"/>
        </w:rPr>
        <w:t xml:space="preserve"> </w:t>
      </w:r>
      <w:r w:rsidRPr="00D22DA5">
        <w:rPr>
          <w:rFonts w:ascii="Times New Roman" w:eastAsia="Calibri" w:hAnsi="Times New Roman" w:cs="Times New Roman"/>
          <w:sz w:val="28"/>
          <w:szCs w:val="28"/>
        </w:rPr>
        <w:t>ставок</w:t>
      </w:r>
      <w:r w:rsidRPr="00D22DA5">
        <w:rPr>
          <w:rFonts w:ascii="Times New Roman" w:eastAsia="Calibri" w:hAnsi="Times New Roman" w:cs="Times New Roman"/>
          <w:spacing w:val="37"/>
          <w:sz w:val="28"/>
          <w:szCs w:val="28"/>
        </w:rPr>
        <w:t xml:space="preserve"> </w:t>
      </w:r>
      <w:r w:rsidRPr="00D22DA5">
        <w:rPr>
          <w:rFonts w:ascii="Times New Roman" w:eastAsia="Calibri" w:hAnsi="Times New Roman" w:cs="Times New Roman"/>
          <w:sz w:val="28"/>
          <w:szCs w:val="28"/>
        </w:rPr>
        <w:t>при</w:t>
      </w:r>
      <w:r w:rsidRPr="00D22DA5">
        <w:rPr>
          <w:rFonts w:ascii="Times New Roman" w:eastAsia="Calibri" w:hAnsi="Times New Roman" w:cs="Times New Roman"/>
          <w:spacing w:val="-46"/>
          <w:sz w:val="28"/>
          <w:szCs w:val="28"/>
        </w:rPr>
        <w:t xml:space="preserve"> </w:t>
      </w:r>
      <w:r w:rsidRPr="00D22DA5">
        <w:rPr>
          <w:rFonts w:ascii="Times New Roman" w:eastAsia="Calibri" w:hAnsi="Times New Roman" w:cs="Times New Roman"/>
          <w:sz w:val="28"/>
          <w:szCs w:val="28"/>
        </w:rPr>
        <w:t>подготовке служебного</w:t>
      </w:r>
      <w:r w:rsidRPr="00D22DA5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D22DA5">
        <w:rPr>
          <w:rFonts w:ascii="Times New Roman" w:eastAsia="Calibri" w:hAnsi="Times New Roman" w:cs="Times New Roman"/>
          <w:sz w:val="28"/>
          <w:szCs w:val="28"/>
        </w:rPr>
        <w:t>произведения:</w:t>
      </w:r>
    </w:p>
    <w:p w:rsidR="00D22DA5" w:rsidRPr="00D22DA5" w:rsidRDefault="00D22DA5" w:rsidP="0012698C">
      <w:pPr>
        <w:spacing w:after="0" w:line="175" w:lineRule="exact"/>
        <w:ind w:left="49" w:right="771"/>
        <w:jc w:val="center"/>
        <w:rPr>
          <w:rFonts w:ascii="Times New Roman" w:eastAsia="Cambria Math" w:hAnsi="Times New Roman" w:cs="Times New Roman"/>
          <w:sz w:val="28"/>
          <w:szCs w:val="28"/>
        </w:rPr>
      </w:pPr>
      <w:r w:rsidRPr="00D22DA5">
        <w:rPr>
          <w:rFonts w:ascii="Cambria Math" w:eastAsia="Cambria Math" w:hAnsi="Times New Roman" w:cs="Times New Roman"/>
          <w:w w:val="105"/>
          <w:sz w:val="28"/>
          <w:szCs w:val="28"/>
        </w:rPr>
        <w:t>𝑁</w:t>
      </w:r>
    </w:p>
    <w:p w:rsidR="00D22DA5" w:rsidRPr="00D22DA5" w:rsidRDefault="00D22DA5" w:rsidP="0012698C">
      <w:pPr>
        <w:spacing w:after="0"/>
        <w:ind w:left="233" w:right="771"/>
        <w:jc w:val="center"/>
        <w:rPr>
          <w:rFonts w:ascii="Times New Roman" w:eastAsia="Cambria Math" w:hAnsi="Times New Roman" w:cs="Times New Roman"/>
          <w:sz w:val="28"/>
          <w:szCs w:val="28"/>
        </w:rPr>
      </w:pPr>
      <w:r w:rsidRPr="00D22DA5">
        <w:rPr>
          <w:rFonts w:ascii="Cambria Math" w:eastAsia="Cambria Math" w:hAnsi="Cambria Math" w:cs="Times New Roman"/>
          <w:w w:val="110"/>
          <w:sz w:val="28"/>
          <w:szCs w:val="28"/>
        </w:rPr>
        <w:t>𝑇𝑝</w:t>
      </w:r>
      <w:r w:rsidRPr="00D22DA5">
        <w:rPr>
          <w:rFonts w:ascii="Times New Roman" w:eastAsia="Cambria Math" w:hAnsi="Times New Roman" w:cs="Times New Roman"/>
          <w:spacing w:val="9"/>
          <w:w w:val="110"/>
          <w:sz w:val="28"/>
          <w:szCs w:val="28"/>
        </w:rPr>
        <w:t xml:space="preserve"> </w:t>
      </w:r>
      <w:r w:rsidRPr="00D22DA5">
        <w:rPr>
          <w:rFonts w:ascii="Times New Roman" w:eastAsia="Cambria Math" w:hAnsi="Times New Roman" w:cs="Times New Roman"/>
          <w:w w:val="110"/>
          <w:sz w:val="28"/>
          <w:szCs w:val="28"/>
        </w:rPr>
        <w:t>=</w:t>
      </w:r>
      <w:r w:rsidRPr="00D22DA5">
        <w:rPr>
          <w:rFonts w:ascii="Times New Roman" w:eastAsia="Cambria Math" w:hAnsi="Times New Roman" w:cs="Times New Roman"/>
          <w:spacing w:val="9"/>
          <w:w w:val="110"/>
          <w:sz w:val="28"/>
          <w:szCs w:val="28"/>
        </w:rPr>
        <w:t xml:space="preserve"> </w:t>
      </w:r>
      <w:r w:rsidRPr="00D22DA5">
        <w:rPr>
          <w:rFonts w:ascii="Times New Roman" w:eastAsia="Cambria Math" w:hAnsi="Times New Roman" w:cs="Times New Roman"/>
          <w:w w:val="110"/>
          <w:sz w:val="28"/>
          <w:szCs w:val="28"/>
        </w:rPr>
        <w:t>J</w:t>
      </w:r>
      <w:r w:rsidRPr="00D22DA5">
        <w:rPr>
          <w:rFonts w:ascii="Times New Roman" w:eastAsia="Cambria Math" w:hAnsi="Times New Roman" w:cs="Times New Roman"/>
          <w:spacing w:val="-14"/>
          <w:w w:val="110"/>
          <w:sz w:val="28"/>
          <w:szCs w:val="28"/>
        </w:rPr>
        <w:t xml:space="preserve"> </w:t>
      </w:r>
      <w:r w:rsidRPr="00D22DA5">
        <w:rPr>
          <w:rFonts w:ascii="Times New Roman" w:eastAsia="Cambria Math" w:hAnsi="Times New Roman" w:cs="Times New Roman"/>
          <w:w w:val="130"/>
          <w:sz w:val="28"/>
          <w:szCs w:val="28"/>
        </w:rPr>
        <w:t>∑</w:t>
      </w:r>
      <w:r w:rsidRPr="00D22DA5">
        <w:rPr>
          <w:rFonts w:ascii="Times New Roman" w:eastAsia="Cambria Math" w:hAnsi="Times New Roman" w:cs="Times New Roman"/>
          <w:spacing w:val="-28"/>
          <w:w w:val="130"/>
          <w:sz w:val="28"/>
          <w:szCs w:val="28"/>
        </w:rPr>
        <w:t xml:space="preserve"> </w:t>
      </w:r>
      <w:r w:rsidRPr="00D22DA5">
        <w:rPr>
          <w:rFonts w:ascii="Cambria Math" w:eastAsia="Cambria Math" w:hAnsi="Cambria Math" w:cs="Times New Roman"/>
          <w:w w:val="110"/>
          <w:sz w:val="28"/>
          <w:szCs w:val="28"/>
        </w:rPr>
        <w:t>𝑛</w:t>
      </w:r>
      <w:r w:rsidRPr="00D22DA5">
        <w:rPr>
          <w:rFonts w:ascii="Cambria Math" w:eastAsia="Cambria Math" w:hAnsi="Cambria Math" w:cs="Times New Roman"/>
          <w:w w:val="110"/>
          <w:sz w:val="28"/>
          <w:szCs w:val="28"/>
          <w:vertAlign w:val="subscript"/>
        </w:rPr>
        <w:t>𝑖</w:t>
      </w:r>
      <w:r w:rsidRPr="00D22DA5">
        <w:rPr>
          <w:rFonts w:ascii="Cambria Math" w:eastAsia="Cambria Math" w:hAnsi="Cambria Math" w:cs="Times New Roman"/>
          <w:w w:val="110"/>
          <w:sz w:val="28"/>
          <w:szCs w:val="28"/>
        </w:rPr>
        <w:t>𝑑</w:t>
      </w:r>
      <w:r w:rsidRPr="00D22DA5">
        <w:rPr>
          <w:rFonts w:ascii="Cambria Math" w:eastAsia="Cambria Math" w:hAnsi="Cambria Math" w:cs="Times New Roman"/>
          <w:w w:val="110"/>
          <w:sz w:val="28"/>
          <w:szCs w:val="28"/>
          <w:vertAlign w:val="subscript"/>
        </w:rPr>
        <w:t>𝑖</w:t>
      </w:r>
      <w:r w:rsidRPr="00D22DA5">
        <w:rPr>
          <w:rFonts w:ascii="Times New Roman" w:eastAsia="Cambria Math" w:hAnsi="Times New Roman" w:cs="Times New Roman"/>
          <w:spacing w:val="-3"/>
          <w:w w:val="110"/>
          <w:sz w:val="28"/>
          <w:szCs w:val="28"/>
        </w:rPr>
        <w:t xml:space="preserve"> </w:t>
      </w:r>
      <w:r w:rsidRPr="00D22DA5">
        <w:rPr>
          <w:rFonts w:ascii="Times New Roman" w:eastAsia="Cambria Math" w:hAnsi="Times New Roman" w:cs="Times New Roman"/>
          <w:w w:val="110"/>
          <w:position w:val="1"/>
          <w:sz w:val="28"/>
          <w:szCs w:val="28"/>
        </w:rPr>
        <w:t>(</w:t>
      </w:r>
      <w:r w:rsidRPr="00D22DA5">
        <w:rPr>
          <w:rFonts w:ascii="Times New Roman" w:eastAsia="Cambria Math" w:hAnsi="Times New Roman" w:cs="Times New Roman"/>
          <w:w w:val="110"/>
          <w:sz w:val="28"/>
          <w:szCs w:val="28"/>
        </w:rPr>
        <w:t>4</w:t>
      </w:r>
      <w:r w:rsidRPr="00D22DA5">
        <w:rPr>
          <w:rFonts w:ascii="Times New Roman" w:eastAsia="Cambria Math" w:hAnsi="Times New Roman" w:cs="Times New Roman"/>
          <w:w w:val="110"/>
          <w:position w:val="1"/>
          <w:sz w:val="28"/>
          <w:szCs w:val="28"/>
        </w:rPr>
        <w:t>)</w:t>
      </w:r>
      <w:r w:rsidRPr="00D22DA5">
        <w:rPr>
          <w:rFonts w:ascii="Times New Roman" w:eastAsia="Cambria Math" w:hAnsi="Times New Roman" w:cs="Times New Roman"/>
          <w:w w:val="110"/>
          <w:sz w:val="28"/>
          <w:szCs w:val="28"/>
        </w:rPr>
        <w:t>;</w:t>
      </w:r>
    </w:p>
    <w:p w:rsidR="00D22DA5" w:rsidRPr="00D22DA5" w:rsidRDefault="00D22DA5" w:rsidP="0012698C">
      <w:pPr>
        <w:spacing w:after="0"/>
        <w:ind w:left="52" w:right="771"/>
        <w:jc w:val="center"/>
        <w:rPr>
          <w:rFonts w:ascii="Times New Roman" w:eastAsia="Cambria Math" w:hAnsi="Times New Roman" w:cs="Times New Roman"/>
          <w:sz w:val="28"/>
          <w:szCs w:val="28"/>
        </w:rPr>
      </w:pPr>
      <w:r w:rsidRPr="00D22DA5">
        <w:rPr>
          <w:rFonts w:ascii="Cambria Math" w:eastAsia="Cambria Math" w:hAnsi="Times New Roman" w:cs="Times New Roman"/>
          <w:w w:val="105"/>
          <w:sz w:val="28"/>
          <w:szCs w:val="28"/>
        </w:rPr>
        <w:t>𝑖</w:t>
      </w:r>
      <w:r w:rsidRPr="00D22DA5">
        <w:rPr>
          <w:rFonts w:ascii="Times New Roman" w:eastAsia="Cambria Math" w:hAnsi="Times New Roman" w:cs="Times New Roman"/>
          <w:w w:val="105"/>
          <w:sz w:val="28"/>
          <w:szCs w:val="28"/>
        </w:rPr>
        <w:t>=1</w:t>
      </w:r>
    </w:p>
    <w:p w:rsidR="00D22DA5" w:rsidRPr="00D22DA5" w:rsidRDefault="00D22DA5" w:rsidP="00D22DA5">
      <w:pPr>
        <w:spacing w:before="56"/>
        <w:ind w:left="896"/>
        <w:rPr>
          <w:rFonts w:ascii="Times New Roman" w:hAnsi="Times New Roman" w:cs="Times New Roman"/>
          <w:sz w:val="28"/>
          <w:szCs w:val="28"/>
        </w:rPr>
      </w:pPr>
      <w:r w:rsidRPr="00D22DA5">
        <w:rPr>
          <w:rFonts w:ascii="Times New Roman" w:hAnsi="Times New Roman" w:cs="Times New Roman"/>
          <w:sz w:val="28"/>
          <w:szCs w:val="28"/>
        </w:rPr>
        <w:t>J=</w:t>
      </w:r>
      <w:r w:rsidRPr="00D22DA5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36</w:t>
      </w:r>
      <w:r w:rsidRPr="00D22DA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х</w:t>
      </w:r>
      <w:r w:rsidRPr="00D22DA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42</w:t>
      </w:r>
      <w:r w:rsidRPr="00D22D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/ 10=</w:t>
      </w:r>
      <w:r w:rsidRPr="00D22DA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151,2</w:t>
      </w:r>
    </w:p>
    <w:p w:rsidR="00D22DA5" w:rsidRPr="00D22DA5" w:rsidRDefault="00D22DA5" w:rsidP="00D22DA5">
      <w:pPr>
        <w:spacing w:before="1"/>
        <w:ind w:left="896"/>
        <w:rPr>
          <w:rFonts w:ascii="Times New Roman" w:hAnsi="Times New Roman" w:cs="Times New Roman"/>
          <w:sz w:val="28"/>
          <w:szCs w:val="28"/>
        </w:rPr>
      </w:pPr>
      <w:r w:rsidRPr="00D22DA5">
        <w:rPr>
          <w:rFonts w:ascii="Times New Roman" w:hAnsi="Times New Roman" w:cs="Times New Roman"/>
          <w:sz w:val="28"/>
          <w:szCs w:val="28"/>
        </w:rPr>
        <w:t>151,2</w:t>
      </w:r>
      <w:r w:rsidRPr="00D22DA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х (1х0,75)</w:t>
      </w:r>
      <w:r w:rsidRPr="00D22DA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=</w:t>
      </w:r>
      <w:r w:rsidRPr="00D22D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151,2</w:t>
      </w:r>
      <w:r w:rsidRPr="00D22D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х0,75</w:t>
      </w:r>
      <w:r w:rsidRPr="00D22DA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=</w:t>
      </w:r>
      <w:r w:rsidRPr="00D22D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113,4</w:t>
      </w:r>
      <w:r w:rsidRPr="00D22DA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час.</w:t>
      </w:r>
    </w:p>
    <w:p w:rsidR="00D22DA5" w:rsidRPr="00D22DA5" w:rsidRDefault="00D22DA5" w:rsidP="00D22DA5">
      <w:pPr>
        <w:ind w:left="896"/>
        <w:rPr>
          <w:rFonts w:ascii="Times New Roman" w:hAnsi="Times New Roman" w:cs="Times New Roman"/>
          <w:sz w:val="28"/>
          <w:szCs w:val="28"/>
        </w:rPr>
      </w:pPr>
      <w:r w:rsidRPr="00D22DA5">
        <w:rPr>
          <w:rFonts w:ascii="Times New Roman" w:hAnsi="Times New Roman" w:cs="Times New Roman"/>
          <w:sz w:val="28"/>
          <w:szCs w:val="28"/>
        </w:rPr>
        <w:t>расчет</w:t>
      </w:r>
      <w:r w:rsidRPr="00D22DA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стоимости</w:t>
      </w:r>
      <w:r w:rsidRPr="00D22D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1</w:t>
      </w:r>
      <w:r w:rsidRPr="00D22DA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часа</w:t>
      </w:r>
      <w:r w:rsidRPr="00D22DA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на</w:t>
      </w:r>
      <w:r w:rsidRPr="00D22D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создание</w:t>
      </w:r>
      <w:r w:rsidRPr="00D22DA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служебного</w:t>
      </w:r>
      <w:r w:rsidRPr="00D22D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произведения:</w:t>
      </w:r>
    </w:p>
    <w:p w:rsidR="00D22DA5" w:rsidRPr="00D22DA5" w:rsidRDefault="0012698C" w:rsidP="00D22DA5">
      <w:pPr>
        <w:pStyle w:val="a3"/>
        <w:spacing w:before="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449580</wp:posOffset>
                </wp:positionH>
                <wp:positionV relativeFrom="paragraph">
                  <wp:posOffset>134620</wp:posOffset>
                </wp:positionV>
                <wp:extent cx="1828800" cy="8890"/>
                <wp:effectExtent l="1905" t="0" r="0" b="0"/>
                <wp:wrapTopAndBottom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C200B" id="Rectangle 5" o:spid="_x0000_s1026" style="position:absolute;margin-left:35.4pt;margin-top:10.6pt;width:2in;height:.7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3VdQIAAPk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D22DA5" w:rsidRPr="00D22DA5" w:rsidRDefault="00D22DA5" w:rsidP="00D22DA5">
      <w:pPr>
        <w:spacing w:before="77" w:line="235" w:lineRule="auto"/>
        <w:ind w:left="187" w:right="378"/>
        <w:rPr>
          <w:rFonts w:ascii="Times New Roman" w:hAnsi="Times New Roman" w:cs="Times New Roman"/>
          <w:sz w:val="28"/>
          <w:szCs w:val="28"/>
        </w:rPr>
      </w:pPr>
      <w:r w:rsidRPr="00D22DA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D22DA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Определяется</w:t>
      </w:r>
      <w:r w:rsidRPr="00D22DA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умножением</w:t>
      </w:r>
      <w:r w:rsidRPr="00D22DA5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36 часов</w:t>
      </w:r>
      <w:r w:rsidRPr="00D22DA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одной</w:t>
      </w:r>
      <w:r w:rsidRPr="00D22DA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рабочей</w:t>
      </w:r>
      <w:r w:rsidRPr="00D22DA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недели на</w:t>
      </w:r>
      <w:r w:rsidRPr="00D22DA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количество рабочих недель в</w:t>
      </w:r>
      <w:r w:rsidRPr="00D22DA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учебном/календарном году</w:t>
      </w:r>
      <w:r w:rsidRPr="00D22DA5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и</w:t>
      </w:r>
      <w:r w:rsidRPr="00D22DA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делением</w:t>
      </w:r>
      <w:r w:rsidRPr="00D22DA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на количество рабочих</w:t>
      </w:r>
      <w:r w:rsidRPr="00D22DA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месяцев</w:t>
      </w:r>
    </w:p>
    <w:p w:rsidR="00D22DA5" w:rsidRDefault="00D22DA5" w:rsidP="00D22DA5">
      <w:pPr>
        <w:spacing w:line="235" w:lineRule="auto"/>
        <w:rPr>
          <w:sz w:val="20"/>
        </w:rPr>
        <w:sectPr w:rsidR="00D22DA5">
          <w:headerReference w:type="default" r:id="rId15"/>
          <w:pgSz w:w="11910" w:h="16840"/>
          <w:pgMar w:top="1100" w:right="460" w:bottom="280" w:left="520" w:header="749" w:footer="0" w:gutter="0"/>
          <w:cols w:space="720"/>
        </w:sectPr>
      </w:pPr>
    </w:p>
    <w:p w:rsidR="00D22DA5" w:rsidRPr="00D22DA5" w:rsidRDefault="0012698C" w:rsidP="00D22DA5">
      <w:pPr>
        <w:spacing w:before="88" w:line="373" w:lineRule="exact"/>
        <w:ind w:right="62"/>
        <w:jc w:val="right"/>
        <w:rPr>
          <w:rFonts w:ascii="Times New Roman" w:eastAsia="Cambria Math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3656965</wp:posOffset>
                </wp:positionH>
                <wp:positionV relativeFrom="paragraph">
                  <wp:posOffset>252095</wp:posOffset>
                </wp:positionV>
                <wp:extent cx="163195" cy="8890"/>
                <wp:effectExtent l="0" t="0" r="0" b="254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A8295" id="Rectangle 4" o:spid="_x0000_s1026" style="position:absolute;margin-left:287.95pt;margin-top:19.85pt;width:12.85pt;height: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 w:rsidR="00D22DA5" w:rsidRPr="00D22DA5">
        <w:rPr>
          <w:rFonts w:ascii="Times New Roman" w:eastAsia="Cambria Math" w:hAnsi="Times New Roman" w:cs="Times New Roman"/>
          <w:sz w:val="28"/>
          <w:szCs w:val="28"/>
        </w:rPr>
        <w:t>С</w:t>
      </w:r>
      <w:r w:rsidR="00D22DA5" w:rsidRPr="00D22DA5">
        <w:rPr>
          <w:rFonts w:ascii="Times New Roman" w:eastAsia="Cambria Math" w:hAnsi="Times New Roman" w:cs="Times New Roman"/>
          <w:spacing w:val="12"/>
          <w:sz w:val="28"/>
          <w:szCs w:val="28"/>
        </w:rPr>
        <w:t xml:space="preserve"> </w:t>
      </w:r>
      <w:r w:rsidR="00D22DA5" w:rsidRPr="00D22DA5">
        <w:rPr>
          <w:rFonts w:ascii="Times New Roman" w:eastAsia="Cambria Math" w:hAnsi="Times New Roman" w:cs="Times New Roman"/>
          <w:sz w:val="28"/>
          <w:szCs w:val="28"/>
        </w:rPr>
        <w:t>=</w:t>
      </w:r>
      <w:r w:rsidR="00D22DA5" w:rsidRPr="00D22DA5">
        <w:rPr>
          <w:rFonts w:ascii="Times New Roman" w:eastAsia="Cambria Math" w:hAnsi="Times New Roman" w:cs="Times New Roman"/>
          <w:spacing w:val="25"/>
          <w:sz w:val="28"/>
          <w:szCs w:val="28"/>
        </w:rPr>
        <w:t xml:space="preserve"> </w:t>
      </w:r>
      <w:r w:rsidR="00D22DA5" w:rsidRPr="00D22DA5">
        <w:rPr>
          <w:rFonts w:ascii="Cambria Math" w:eastAsia="Cambria Math" w:hAnsi="Cambria Math" w:cs="Times New Roman"/>
          <w:position w:val="17"/>
          <w:sz w:val="28"/>
          <w:szCs w:val="28"/>
        </w:rPr>
        <w:t>𝑍</w:t>
      </w:r>
    </w:p>
    <w:p w:rsidR="00D22DA5" w:rsidRPr="00D22DA5" w:rsidRDefault="00D22DA5" w:rsidP="00D22DA5">
      <w:pPr>
        <w:spacing w:line="203" w:lineRule="exact"/>
        <w:jc w:val="right"/>
        <w:rPr>
          <w:rFonts w:ascii="Times New Roman" w:eastAsia="Cambria Math" w:hAnsi="Times New Roman" w:cs="Times New Roman"/>
          <w:sz w:val="28"/>
          <w:szCs w:val="28"/>
        </w:rPr>
      </w:pPr>
      <w:r w:rsidRPr="00D22DA5">
        <w:rPr>
          <w:rFonts w:ascii="Cambria Math" w:eastAsia="Cambria Math" w:hAnsi="Times New Roman" w:cs="Times New Roman"/>
          <w:sz w:val="28"/>
          <w:szCs w:val="28"/>
        </w:rPr>
        <w:t>𝑇𝑝</w:t>
      </w:r>
    </w:p>
    <w:p w:rsidR="00D22DA5" w:rsidRPr="00D22DA5" w:rsidRDefault="00D22DA5" w:rsidP="00D22DA5">
      <w:pPr>
        <w:pStyle w:val="a3"/>
        <w:spacing w:before="2"/>
      </w:pPr>
      <w:r w:rsidRPr="00D22DA5">
        <w:br w:type="column"/>
      </w:r>
    </w:p>
    <w:p w:rsidR="00D22DA5" w:rsidRPr="00D22DA5" w:rsidRDefault="00D22DA5" w:rsidP="00D22DA5">
      <w:pPr>
        <w:ind w:left="-3"/>
        <w:rPr>
          <w:rFonts w:ascii="Times New Roman" w:hAnsi="Times New Roman" w:cs="Times New Roman"/>
          <w:sz w:val="28"/>
          <w:szCs w:val="28"/>
        </w:rPr>
      </w:pPr>
      <w:r w:rsidRPr="00D22DA5">
        <w:rPr>
          <w:rFonts w:ascii="Times New Roman" w:hAnsi="Times New Roman" w:cs="Times New Roman"/>
          <w:position w:val="1"/>
          <w:sz w:val="28"/>
          <w:szCs w:val="28"/>
        </w:rPr>
        <w:t>(</w:t>
      </w:r>
      <w:r w:rsidRPr="00D22DA5">
        <w:rPr>
          <w:rFonts w:ascii="Times New Roman" w:hAnsi="Times New Roman" w:cs="Times New Roman"/>
          <w:sz w:val="28"/>
          <w:szCs w:val="28"/>
        </w:rPr>
        <w:t>5</w:t>
      </w:r>
      <w:r w:rsidRPr="00D22DA5">
        <w:rPr>
          <w:rFonts w:ascii="Times New Roman" w:hAnsi="Times New Roman" w:cs="Times New Roman"/>
          <w:position w:val="1"/>
          <w:sz w:val="28"/>
          <w:szCs w:val="28"/>
        </w:rPr>
        <w:t>)</w:t>
      </w:r>
      <w:r w:rsidRPr="00D22DA5">
        <w:rPr>
          <w:rFonts w:ascii="Times New Roman" w:hAnsi="Times New Roman" w:cs="Times New Roman"/>
          <w:sz w:val="28"/>
          <w:szCs w:val="28"/>
        </w:rPr>
        <w:t>;</w:t>
      </w:r>
    </w:p>
    <w:p w:rsidR="00D22DA5" w:rsidRDefault="00D22DA5" w:rsidP="00D22DA5">
      <w:pPr>
        <w:rPr>
          <w:rFonts w:ascii="Cambria Math"/>
        </w:rPr>
        <w:sectPr w:rsidR="00D22DA5">
          <w:pgSz w:w="11910" w:h="16840"/>
          <w:pgMar w:top="1100" w:right="460" w:bottom="280" w:left="520" w:header="749" w:footer="0" w:gutter="0"/>
          <w:cols w:num="2" w:space="720" w:equalWidth="0">
            <w:col w:w="5495" w:space="40"/>
            <w:col w:w="5395"/>
          </w:cols>
        </w:sectPr>
      </w:pPr>
    </w:p>
    <w:p w:rsidR="00D22DA5" w:rsidRDefault="00D22DA5" w:rsidP="00D22DA5">
      <w:pPr>
        <w:pStyle w:val="a3"/>
        <w:spacing w:before="8"/>
        <w:rPr>
          <w:rFonts w:ascii="Cambria Math"/>
          <w:sz w:val="17"/>
        </w:rPr>
      </w:pPr>
    </w:p>
    <w:p w:rsidR="00D22DA5" w:rsidRPr="00D22DA5" w:rsidRDefault="00BD4268" w:rsidP="00D22DA5">
      <w:pPr>
        <w:spacing w:before="56"/>
        <w:ind w:left="89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</w:t>
      </w:r>
      <w:r w:rsidR="00BA6002">
        <w:rPr>
          <w:rFonts w:ascii="Times New Roman" w:hAnsi="Times New Roman" w:cs="Times New Roman"/>
          <w:i/>
        </w:rPr>
        <w:t>68400</w:t>
      </w:r>
      <w:r w:rsidR="00D22DA5" w:rsidRPr="00D22DA5">
        <w:rPr>
          <w:rFonts w:ascii="Times New Roman" w:hAnsi="Times New Roman" w:cs="Times New Roman"/>
        </w:rPr>
        <w:t>/113,4</w:t>
      </w:r>
      <w:r w:rsidR="00D22DA5" w:rsidRPr="00D22DA5">
        <w:rPr>
          <w:rFonts w:ascii="Times New Roman" w:hAnsi="Times New Roman" w:cs="Times New Roman"/>
          <w:spacing w:val="-3"/>
        </w:rPr>
        <w:t xml:space="preserve"> </w:t>
      </w:r>
      <w:r w:rsidR="00D22DA5" w:rsidRPr="00D22DA5">
        <w:rPr>
          <w:rFonts w:ascii="Times New Roman" w:hAnsi="Times New Roman" w:cs="Times New Roman"/>
        </w:rPr>
        <w:t>=</w:t>
      </w:r>
      <w:r w:rsidR="00D22DA5" w:rsidRPr="00D22DA5">
        <w:rPr>
          <w:rFonts w:ascii="Times New Roman" w:hAnsi="Times New Roman" w:cs="Times New Roman"/>
          <w:spacing w:val="-4"/>
        </w:rPr>
        <w:t xml:space="preserve"> </w:t>
      </w:r>
      <w:r w:rsidR="00BA6002">
        <w:rPr>
          <w:rFonts w:ascii="Times New Roman" w:hAnsi="Times New Roman" w:cs="Times New Roman"/>
          <w:spacing w:val="-4"/>
        </w:rPr>
        <w:t>604</w:t>
      </w:r>
      <w:r w:rsidR="00D22DA5" w:rsidRPr="00D22DA5">
        <w:rPr>
          <w:rFonts w:ascii="Times New Roman" w:hAnsi="Times New Roman" w:cs="Times New Roman"/>
          <w:spacing w:val="-5"/>
        </w:rPr>
        <w:t xml:space="preserve"> </w:t>
      </w:r>
      <w:r w:rsidR="00D22DA5" w:rsidRPr="00D22DA5">
        <w:rPr>
          <w:rFonts w:ascii="Times New Roman" w:hAnsi="Times New Roman" w:cs="Times New Roman"/>
        </w:rPr>
        <w:t>руб.</w:t>
      </w:r>
    </w:p>
    <w:p w:rsidR="00D22DA5" w:rsidRDefault="00D22DA5" w:rsidP="00D22DA5">
      <w:pPr>
        <w:pStyle w:val="a3"/>
        <w:spacing w:before="5"/>
        <w:rPr>
          <w:rFonts w:ascii="Calibri"/>
          <w:sz w:val="20"/>
        </w:rPr>
      </w:pPr>
    </w:p>
    <w:p w:rsidR="00D22DA5" w:rsidRDefault="00D22DA5" w:rsidP="00D22DA5">
      <w:pPr>
        <w:ind w:left="187" w:right="378" w:firstLine="708"/>
        <w:rPr>
          <w:rFonts w:ascii="Calibri" w:hAnsi="Calibri"/>
        </w:rPr>
      </w:pPr>
      <w:r w:rsidRPr="00D22DA5">
        <w:rPr>
          <w:rFonts w:ascii="Times New Roman" w:hAnsi="Times New Roman" w:cs="Times New Roman"/>
          <w:sz w:val="28"/>
          <w:szCs w:val="28"/>
        </w:rPr>
        <w:t>определение</w:t>
      </w:r>
      <w:r w:rsidRPr="00D22DA5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фактической</w:t>
      </w:r>
      <w:r w:rsidRPr="00D22DA5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оплаты</w:t>
      </w:r>
      <w:r w:rsidRPr="00D22DA5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труда</w:t>
      </w:r>
      <w:r w:rsidRPr="00D22DA5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(Q)</w:t>
      </w:r>
      <w:r w:rsidRPr="00D22DA5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членов</w:t>
      </w:r>
      <w:r w:rsidRPr="00D22DA5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коллектива</w:t>
      </w:r>
      <w:r w:rsidRPr="00D22DA5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22DA5">
        <w:rPr>
          <w:rFonts w:ascii="Times New Roman" w:hAnsi="Times New Roman" w:cs="Times New Roman"/>
          <w:sz w:val="28"/>
          <w:szCs w:val="28"/>
        </w:rPr>
        <w:t>авторов</w:t>
      </w:r>
      <w:r>
        <w:rPr>
          <w:rFonts w:ascii="Calibri" w:hAnsi="Calibri"/>
        </w:rPr>
        <w:t>:</w:t>
      </w:r>
    </w:p>
    <w:p w:rsidR="00D22DA5" w:rsidRDefault="00D22DA5" w:rsidP="00D22DA5">
      <w:pPr>
        <w:rPr>
          <w:rFonts w:ascii="Calibri" w:hAnsi="Calibri"/>
        </w:rPr>
        <w:sectPr w:rsidR="00D22DA5">
          <w:type w:val="continuous"/>
          <w:pgSz w:w="11910" w:h="16840"/>
          <w:pgMar w:top="1140" w:right="460" w:bottom="280" w:left="520" w:header="720" w:footer="720" w:gutter="0"/>
          <w:cols w:space="720"/>
        </w:sectPr>
      </w:pPr>
    </w:p>
    <w:p w:rsidR="00D22DA5" w:rsidRDefault="0012698C" w:rsidP="00D22DA5">
      <w:pPr>
        <w:spacing w:line="180" w:lineRule="exact"/>
        <w:ind w:left="4792"/>
        <w:rPr>
          <w:rFonts w:ascii="Cambria Math" w:eastAsia="Cambria Math"/>
          <w:sz w:val="13"/>
        </w:rPr>
      </w:pPr>
      <w:r>
        <w:rPr>
          <w:rFonts w:ascii="Times New Roman"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3047365</wp:posOffset>
                </wp:positionH>
                <wp:positionV relativeFrom="paragraph">
                  <wp:posOffset>20320</wp:posOffset>
                </wp:positionV>
                <wp:extent cx="327025" cy="173355"/>
                <wp:effectExtent l="0" t="0" r="0" b="190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DA5" w:rsidRDefault="00D22DA5" w:rsidP="00D22DA5">
                            <w:pPr>
                              <w:spacing w:line="272" w:lineRule="exact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Q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=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position w:val="1"/>
                              </w:rPr>
                              <w:t>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9.95pt;margin-top:1.6pt;width:25.75pt;height:13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JCrAIAAK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" filled="f" stroked="f">
                <v:textbox inset="0,0,0,0">
                  <w:txbxContent>
                    <w:p w:rsidR="00D22DA5" w:rsidRDefault="00D22DA5" w:rsidP="00D22DA5">
                      <w:pPr>
                        <w:spacing w:line="272" w:lineRule="exact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libri" w:hAnsi="Calibri"/>
                        </w:rPr>
                        <w:t>Q</w:t>
                      </w:r>
                      <w:r>
                        <w:rPr>
                          <w:rFonts w:ascii="Calibri" w:hAnsi="Calibri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=</w:t>
                      </w:r>
                      <w:r>
                        <w:rPr>
                          <w:rFonts w:ascii="Calibri" w:hAnsi="Calibri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mbria Math" w:hAnsi="Cambria Math"/>
                          <w:position w:val="1"/>
                        </w:rPr>
                        <w:t>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2DA5">
        <w:rPr>
          <w:rFonts w:ascii="Cambria Math" w:eastAsia="Cambria Math"/>
          <w:w w:val="115"/>
          <w:sz w:val="16"/>
        </w:rPr>
        <w:t>𝑛</w:t>
      </w:r>
      <w:r w:rsidR="00D22DA5">
        <w:rPr>
          <w:rFonts w:ascii="Cambria Math" w:eastAsia="Cambria Math"/>
          <w:w w:val="115"/>
          <w:position w:val="-2"/>
          <w:sz w:val="13"/>
        </w:rPr>
        <w:t>𝐴</w:t>
      </w:r>
    </w:p>
    <w:p w:rsidR="00D22DA5" w:rsidRDefault="00D22DA5" w:rsidP="00D22DA5">
      <w:pPr>
        <w:spacing w:line="156" w:lineRule="exact"/>
        <w:ind w:left="4792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𝑖=1</w:t>
      </w:r>
    </w:p>
    <w:p w:rsidR="00D22DA5" w:rsidRPr="007B4D68" w:rsidRDefault="00D22DA5" w:rsidP="005A1ECA">
      <w:pPr>
        <w:spacing w:line="250" w:lineRule="exact"/>
        <w:ind w:left="896"/>
        <w:rPr>
          <w:rFonts w:ascii="Times New Roman" w:eastAsia="Calibri" w:hAnsi="Times New Roman" w:cs="Times New Roman"/>
          <w:sz w:val="28"/>
          <w:szCs w:val="28"/>
        </w:rPr>
      </w:pPr>
      <w:r w:rsidRPr="007B4D68">
        <w:rPr>
          <w:rFonts w:ascii="Times New Roman" w:hAnsi="Times New Roman" w:cs="Times New Roman"/>
          <w:position w:val="2"/>
          <w:sz w:val="28"/>
          <w:szCs w:val="28"/>
        </w:rPr>
        <w:t>где</w:t>
      </w:r>
      <w:r w:rsidRPr="007B4D68">
        <w:rPr>
          <w:rFonts w:ascii="Times New Roman" w:hAnsi="Times New Roman" w:cs="Times New Roman"/>
          <w:spacing w:val="-2"/>
          <w:position w:val="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>CA</w:t>
      </w:r>
      <w:r w:rsidRPr="007B4D68">
        <w:rPr>
          <w:rFonts w:ascii="Times New Roman" w:hAnsi="Times New Roman" w:cs="Times New Roman"/>
          <w:sz w:val="28"/>
          <w:szCs w:val="28"/>
        </w:rPr>
        <w:t>i</w:t>
      </w:r>
      <w:r w:rsidRPr="007B4D6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>–</w:t>
      </w:r>
      <w:r w:rsidRPr="007B4D68">
        <w:rPr>
          <w:rFonts w:ascii="Times New Roman" w:hAnsi="Times New Roman" w:cs="Times New Roman"/>
          <w:spacing w:val="-3"/>
          <w:position w:val="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>стоимость</w:t>
      </w:r>
      <w:r w:rsidRPr="007B4D68">
        <w:rPr>
          <w:rFonts w:ascii="Times New Roman" w:hAnsi="Times New Roman" w:cs="Times New Roman"/>
          <w:spacing w:val="-2"/>
          <w:position w:val="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>работ</w:t>
      </w:r>
      <w:r w:rsidRPr="007B4D68">
        <w:rPr>
          <w:rFonts w:ascii="Times New Roman" w:hAnsi="Times New Roman" w:cs="Times New Roman"/>
          <w:spacing w:val="-3"/>
          <w:position w:val="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>по</w:t>
      </w:r>
      <w:r w:rsidRPr="007B4D68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i/>
          <w:position w:val="2"/>
          <w:sz w:val="28"/>
          <w:szCs w:val="28"/>
        </w:rPr>
        <w:t>i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>-му</w:t>
      </w:r>
      <w:r w:rsidR="007B4D68">
        <w:rPr>
          <w:rFonts w:ascii="Times New Roman" w:hAnsi="Times New Roman" w:cs="Times New Roman"/>
          <w:position w:val="2"/>
          <w:sz w:val="28"/>
          <w:szCs w:val="28"/>
        </w:rPr>
        <w:t xml:space="preserve"> д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>оговору;</w:t>
      </w:r>
      <w:r w:rsidRPr="007B4D68">
        <w:rPr>
          <w:rFonts w:ascii="Times New Roman" w:hAnsi="Times New Roman" w:cs="Times New Roman"/>
          <w:sz w:val="28"/>
          <w:szCs w:val="28"/>
        </w:rPr>
        <w:br w:type="column"/>
      </w:r>
      <w:r w:rsidRPr="007B4D68">
        <w:rPr>
          <w:rFonts w:ascii="Cambria Math" w:eastAsia="Cambria Math" w:hAnsi="Times New Roman" w:cs="Times New Roman"/>
          <w:sz w:val="28"/>
          <w:szCs w:val="28"/>
        </w:rPr>
        <w:t>𝐶𝐴</w:t>
      </w:r>
      <w:r w:rsidRPr="007B4D68">
        <w:rPr>
          <w:rFonts w:ascii="Cambria Math" w:eastAsia="Cambria Math" w:hAnsi="Times New Roman" w:cs="Times New Roman"/>
          <w:sz w:val="28"/>
          <w:szCs w:val="28"/>
          <w:vertAlign w:val="subscript"/>
        </w:rPr>
        <w:t>𝑖</w:t>
      </w:r>
      <w:r w:rsidRPr="007B4D68">
        <w:rPr>
          <w:rFonts w:ascii="Times New Roman" w:eastAsia="Cambria Math" w:hAnsi="Times New Roman" w:cs="Times New Roman"/>
          <w:spacing w:val="18"/>
          <w:sz w:val="28"/>
          <w:szCs w:val="28"/>
        </w:rPr>
        <w:t xml:space="preserve"> </w:t>
      </w:r>
      <w:r w:rsidRPr="007B4D68">
        <w:rPr>
          <w:rFonts w:ascii="Times New Roman" w:eastAsia="Calibri" w:hAnsi="Times New Roman" w:cs="Times New Roman"/>
          <w:sz w:val="28"/>
          <w:szCs w:val="28"/>
        </w:rPr>
        <w:t>,</w:t>
      </w:r>
      <w:r w:rsidRPr="007B4D68">
        <w:rPr>
          <w:rFonts w:ascii="Times New Roman" w:eastAsia="Calibri" w:hAnsi="Times New Roman" w:cs="Times New Roman"/>
          <w:sz w:val="28"/>
          <w:szCs w:val="28"/>
        </w:rPr>
        <w:tab/>
        <w:t>(6);</w:t>
      </w:r>
    </w:p>
    <w:p w:rsidR="00BD4268" w:rsidRPr="007B4D68" w:rsidRDefault="00BD4268" w:rsidP="00BD4268">
      <w:pPr>
        <w:tabs>
          <w:tab w:val="left" w:pos="1024"/>
        </w:tabs>
        <w:spacing w:before="40"/>
        <w:ind w:left="-20"/>
        <w:rPr>
          <w:rFonts w:ascii="Times New Roman" w:eastAsia="Calibri" w:hAnsi="Times New Roman" w:cs="Times New Roman"/>
          <w:sz w:val="28"/>
          <w:szCs w:val="28"/>
        </w:rPr>
      </w:pPr>
    </w:p>
    <w:p w:rsidR="00D22DA5" w:rsidRDefault="00D22DA5" w:rsidP="00D22DA5">
      <w:pPr>
        <w:rPr>
          <w:rFonts w:ascii="Calibri" w:eastAsia="Calibri"/>
        </w:rPr>
        <w:sectPr w:rsidR="00D22DA5" w:rsidSect="007B4D68">
          <w:type w:val="continuous"/>
          <w:pgSz w:w="11910" w:h="16840"/>
          <w:pgMar w:top="1140" w:right="460" w:bottom="280" w:left="520" w:header="720" w:footer="720" w:gutter="0"/>
          <w:cols w:num="2" w:space="720" w:equalWidth="0">
            <w:col w:w="5117" w:space="2"/>
            <w:col w:w="5811"/>
          </w:cols>
        </w:sectPr>
      </w:pPr>
    </w:p>
    <w:p w:rsidR="00D22DA5" w:rsidRPr="007B4D68" w:rsidRDefault="00D22DA5" w:rsidP="00D22DA5">
      <w:pPr>
        <w:ind w:left="896" w:right="5738"/>
        <w:rPr>
          <w:rFonts w:ascii="Times New Roman" w:hAnsi="Times New Roman" w:cs="Times New Roman"/>
          <w:sz w:val="28"/>
          <w:szCs w:val="28"/>
        </w:rPr>
      </w:pPr>
      <w:r w:rsidRPr="007B4D68">
        <w:rPr>
          <w:rFonts w:ascii="Times New Roman" w:hAnsi="Times New Roman" w:cs="Times New Roman"/>
          <w:i/>
          <w:position w:val="2"/>
          <w:sz w:val="28"/>
          <w:szCs w:val="28"/>
        </w:rPr>
        <w:t>n</w:t>
      </w:r>
      <w:r w:rsidRPr="007B4D68">
        <w:rPr>
          <w:rFonts w:ascii="Times New Roman" w:hAnsi="Times New Roman" w:cs="Times New Roman"/>
          <w:sz w:val="28"/>
          <w:szCs w:val="28"/>
        </w:rPr>
        <w:t xml:space="preserve">A 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>– число человек, работающих по договору.</w:t>
      </w:r>
      <w:r w:rsidRPr="007B4D68">
        <w:rPr>
          <w:rFonts w:ascii="Times New Roman" w:hAnsi="Times New Roman" w:cs="Times New Roman"/>
          <w:spacing w:val="-47"/>
          <w:position w:val="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СА</w:t>
      </w:r>
      <w:r w:rsidRPr="007B4D6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=</w:t>
      </w:r>
      <w:r w:rsidRPr="007B4D68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6</w:t>
      </w:r>
      <w:r w:rsidR="00BA6002">
        <w:rPr>
          <w:rFonts w:ascii="Times New Roman" w:hAnsi="Times New Roman" w:cs="Times New Roman"/>
          <w:sz w:val="28"/>
          <w:szCs w:val="28"/>
        </w:rPr>
        <w:t>03</w:t>
      </w:r>
      <w:r w:rsidRPr="007B4D6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х</w:t>
      </w:r>
      <w:r w:rsidRPr="007B4D6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1 х</w:t>
      </w:r>
      <w:r w:rsidRPr="007B4D6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28 час</w:t>
      </w:r>
      <w:r w:rsidRPr="007B4D6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=</w:t>
      </w:r>
      <w:r w:rsidRPr="007B4D6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1</w:t>
      </w:r>
      <w:r w:rsidR="00BA6002">
        <w:rPr>
          <w:rFonts w:ascii="Times New Roman" w:hAnsi="Times New Roman" w:cs="Times New Roman"/>
          <w:sz w:val="28"/>
          <w:szCs w:val="28"/>
        </w:rPr>
        <w:t>6</w:t>
      </w:r>
      <w:r w:rsidRPr="007B4D6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BA6002">
        <w:rPr>
          <w:rFonts w:ascii="Times New Roman" w:hAnsi="Times New Roman" w:cs="Times New Roman"/>
          <w:spacing w:val="-2"/>
          <w:sz w:val="28"/>
          <w:szCs w:val="28"/>
        </w:rPr>
        <w:t>884</w:t>
      </w:r>
      <w:r w:rsidRPr="007B4D68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7B4D68" w:rsidRDefault="00D22DA5" w:rsidP="00D22DA5">
      <w:pPr>
        <w:tabs>
          <w:tab w:val="left" w:pos="5348"/>
        </w:tabs>
        <w:spacing w:line="223" w:lineRule="auto"/>
        <w:ind w:left="896" w:right="5272"/>
        <w:rPr>
          <w:rFonts w:ascii="Times New Roman" w:hAnsi="Times New Roman" w:cs="Times New Roman"/>
          <w:spacing w:val="-1"/>
          <w:position w:val="2"/>
          <w:sz w:val="28"/>
          <w:szCs w:val="28"/>
        </w:rPr>
      </w:pPr>
      <w:r w:rsidRPr="007B4D68">
        <w:rPr>
          <w:rFonts w:ascii="Times New Roman" w:hAnsi="Times New Roman" w:cs="Times New Roman"/>
          <w:position w:val="2"/>
          <w:sz w:val="28"/>
          <w:szCs w:val="28"/>
        </w:rPr>
        <w:t>размер</w:t>
      </w:r>
      <w:r w:rsidRPr="007B4D68">
        <w:rPr>
          <w:rFonts w:ascii="Times New Roman" w:hAnsi="Times New Roman" w:cs="Times New Roman"/>
          <w:spacing w:val="-3"/>
          <w:position w:val="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>страховых</w:t>
      </w:r>
      <w:r w:rsidRPr="007B4D68">
        <w:rPr>
          <w:rFonts w:ascii="Times New Roman" w:hAnsi="Times New Roman" w:cs="Times New Roman"/>
          <w:spacing w:val="-1"/>
          <w:position w:val="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>взносов</w:t>
      </w:r>
      <w:r w:rsidRPr="007B4D68">
        <w:rPr>
          <w:rFonts w:ascii="Times New Roman" w:hAnsi="Times New Roman" w:cs="Times New Roman"/>
          <w:spacing w:val="-1"/>
          <w:position w:val="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>(F</w:t>
      </w:r>
      <w:r w:rsidRPr="007B4D68">
        <w:rPr>
          <w:rFonts w:ascii="Times New Roman" w:hAnsi="Times New Roman" w:cs="Times New Roman"/>
          <w:sz w:val="28"/>
          <w:szCs w:val="28"/>
        </w:rPr>
        <w:t>1</w:t>
      </w:r>
      <w:r w:rsidRPr="007B4D6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 xml:space="preserve">и </w:t>
      </w:r>
      <w:r w:rsidRPr="007B4D68">
        <w:rPr>
          <w:rFonts w:ascii="Times New Roman" w:hAnsi="Times New Roman" w:cs="Times New Roman"/>
          <w:sz w:val="28"/>
          <w:szCs w:val="28"/>
        </w:rPr>
        <w:t>2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>)</w:t>
      </w:r>
      <w:r w:rsidRPr="007B4D68">
        <w:rPr>
          <w:rFonts w:ascii="Times New Roman" w:hAnsi="Times New Roman" w:cs="Times New Roman"/>
          <w:position w:val="2"/>
          <w:sz w:val="28"/>
          <w:szCs w:val="28"/>
          <w:vertAlign w:val="superscript"/>
        </w:rPr>
        <w:t>2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ab/>
      </w:r>
      <w:r w:rsidRPr="007B4D68">
        <w:rPr>
          <w:rFonts w:ascii="Times New Roman" w:hAnsi="Times New Roman" w:cs="Times New Roman"/>
          <w:spacing w:val="-1"/>
          <w:position w:val="2"/>
          <w:sz w:val="28"/>
          <w:szCs w:val="28"/>
        </w:rPr>
        <w:t>(7);</w:t>
      </w:r>
    </w:p>
    <w:p w:rsidR="00D22DA5" w:rsidRPr="007B4D68" w:rsidRDefault="00D22DA5" w:rsidP="00D22DA5">
      <w:pPr>
        <w:tabs>
          <w:tab w:val="left" w:pos="5348"/>
        </w:tabs>
        <w:spacing w:line="223" w:lineRule="auto"/>
        <w:ind w:left="896" w:right="5272"/>
        <w:rPr>
          <w:rFonts w:ascii="Times New Roman" w:hAnsi="Times New Roman" w:cs="Times New Roman"/>
          <w:sz w:val="28"/>
          <w:szCs w:val="28"/>
        </w:rPr>
      </w:pPr>
      <w:r w:rsidRPr="007B4D68">
        <w:rPr>
          <w:rFonts w:ascii="Times New Roman" w:hAnsi="Times New Roman" w:cs="Times New Roman"/>
          <w:spacing w:val="-47"/>
          <w:position w:val="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F1</w:t>
      </w:r>
      <w:r w:rsidRPr="007B4D6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=</w:t>
      </w:r>
      <w:r w:rsidRPr="007B4D68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1</w:t>
      </w:r>
      <w:r w:rsidR="00BA6002">
        <w:rPr>
          <w:rFonts w:ascii="Times New Roman" w:hAnsi="Times New Roman" w:cs="Times New Roman"/>
          <w:sz w:val="28"/>
          <w:szCs w:val="28"/>
        </w:rPr>
        <w:t>6</w:t>
      </w:r>
      <w:r w:rsidRPr="007B4D68">
        <w:rPr>
          <w:rFonts w:ascii="Times New Roman" w:hAnsi="Times New Roman" w:cs="Times New Roman"/>
          <w:sz w:val="28"/>
          <w:szCs w:val="28"/>
        </w:rPr>
        <w:t xml:space="preserve"> </w:t>
      </w:r>
      <w:r w:rsidR="00BA6002">
        <w:rPr>
          <w:rFonts w:ascii="Times New Roman" w:hAnsi="Times New Roman" w:cs="Times New Roman"/>
          <w:sz w:val="28"/>
          <w:szCs w:val="28"/>
        </w:rPr>
        <w:t>884</w:t>
      </w:r>
      <w:r w:rsidRPr="007B4D68">
        <w:rPr>
          <w:rFonts w:ascii="Times New Roman" w:hAnsi="Times New Roman" w:cs="Times New Roman"/>
          <w:sz w:val="28"/>
          <w:szCs w:val="28"/>
        </w:rPr>
        <w:t xml:space="preserve"> х</w:t>
      </w:r>
      <w:r w:rsidRPr="007B4D6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0,302</w:t>
      </w:r>
      <w:r w:rsidRPr="007B4D6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=</w:t>
      </w:r>
      <w:r w:rsidRPr="007B4D6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5</w:t>
      </w:r>
      <w:r w:rsidR="00BA6002">
        <w:rPr>
          <w:rFonts w:ascii="Times New Roman" w:hAnsi="Times New Roman" w:cs="Times New Roman"/>
          <w:sz w:val="28"/>
          <w:szCs w:val="28"/>
        </w:rPr>
        <w:t>09</w:t>
      </w:r>
      <w:r w:rsidRPr="007B4D68">
        <w:rPr>
          <w:rFonts w:ascii="Times New Roman" w:hAnsi="Times New Roman" w:cs="Times New Roman"/>
          <w:sz w:val="28"/>
          <w:szCs w:val="28"/>
        </w:rPr>
        <w:t>8,75 руб.</w:t>
      </w:r>
    </w:p>
    <w:p w:rsidR="00D22DA5" w:rsidRPr="007B4D68" w:rsidRDefault="00D22DA5" w:rsidP="00D22DA5">
      <w:pPr>
        <w:spacing w:before="4"/>
        <w:ind w:left="896"/>
        <w:rPr>
          <w:rFonts w:ascii="Times New Roman" w:hAnsi="Times New Roman" w:cs="Times New Roman"/>
          <w:sz w:val="28"/>
          <w:szCs w:val="28"/>
        </w:rPr>
      </w:pPr>
      <w:r w:rsidRPr="007B4D68">
        <w:rPr>
          <w:rFonts w:ascii="Times New Roman" w:hAnsi="Times New Roman" w:cs="Times New Roman"/>
          <w:sz w:val="28"/>
          <w:szCs w:val="28"/>
        </w:rPr>
        <w:t>F2=0</w:t>
      </w:r>
    </w:p>
    <w:p w:rsidR="00D22DA5" w:rsidRPr="007B4D68" w:rsidRDefault="00BA6002" w:rsidP="00266365">
      <w:pPr>
        <w:spacing w:after="0"/>
        <w:ind w:left="187" w:right="37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22DA5" w:rsidRPr="007B4D68">
        <w:rPr>
          <w:rFonts w:ascii="Times New Roman" w:hAnsi="Times New Roman" w:cs="Times New Roman"/>
          <w:sz w:val="28"/>
          <w:szCs w:val="28"/>
        </w:rPr>
        <w:t>асчет фонда оплаты труда штатных работников за весь период создания служебного произведения с</w:t>
      </w:r>
      <w:r w:rsidR="00D22DA5" w:rsidRPr="007B4D68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учетом</w:t>
      </w:r>
      <w:r w:rsidR="00D22DA5" w:rsidRPr="007B4D6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страховых</w:t>
      </w:r>
      <w:r w:rsidR="00D22DA5" w:rsidRPr="007B4D6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взносов:</w:t>
      </w:r>
    </w:p>
    <w:p w:rsidR="00D22DA5" w:rsidRPr="007B4D68" w:rsidRDefault="00D22DA5" w:rsidP="00266365">
      <w:pPr>
        <w:tabs>
          <w:tab w:val="left" w:pos="1634"/>
        </w:tabs>
        <w:spacing w:after="0"/>
        <w:ind w:right="201"/>
        <w:jc w:val="center"/>
        <w:rPr>
          <w:rFonts w:ascii="Times New Roman" w:hAnsi="Times New Roman" w:cs="Times New Roman"/>
          <w:sz w:val="28"/>
          <w:szCs w:val="28"/>
        </w:rPr>
      </w:pPr>
      <w:r w:rsidRPr="007B4D68">
        <w:rPr>
          <w:rFonts w:ascii="Times New Roman" w:hAnsi="Times New Roman" w:cs="Times New Roman"/>
          <w:position w:val="2"/>
          <w:sz w:val="28"/>
          <w:szCs w:val="28"/>
        </w:rPr>
        <w:t>S</w:t>
      </w:r>
      <w:r w:rsidRPr="007B4D68">
        <w:rPr>
          <w:rFonts w:ascii="Times New Roman" w:hAnsi="Times New Roman" w:cs="Times New Roman"/>
          <w:sz w:val="28"/>
          <w:szCs w:val="28"/>
        </w:rPr>
        <w:t>1</w:t>
      </w:r>
      <w:r w:rsidRPr="007B4D68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>= (C*Ч</w:t>
      </w:r>
      <w:r w:rsidRPr="007B4D68">
        <w:rPr>
          <w:rFonts w:ascii="Times New Roman" w:hAnsi="Times New Roman" w:cs="Times New Roman"/>
          <w:sz w:val="28"/>
          <w:szCs w:val="28"/>
        </w:rPr>
        <w:t>N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>)+F</w:t>
      </w:r>
      <w:r w:rsidRPr="007B4D68">
        <w:rPr>
          <w:rFonts w:ascii="Times New Roman" w:hAnsi="Times New Roman" w:cs="Times New Roman"/>
          <w:sz w:val="28"/>
          <w:szCs w:val="28"/>
        </w:rPr>
        <w:t>1</w:t>
      </w:r>
      <w:r w:rsidRPr="007B4D68">
        <w:rPr>
          <w:rFonts w:ascii="Times New Roman" w:hAnsi="Times New Roman" w:cs="Times New Roman"/>
          <w:sz w:val="28"/>
          <w:szCs w:val="28"/>
        </w:rPr>
        <w:tab/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>(8);</w:t>
      </w:r>
    </w:p>
    <w:p w:rsidR="00D22DA5" w:rsidRPr="007B4D68" w:rsidRDefault="00D22DA5" w:rsidP="00266365">
      <w:pPr>
        <w:pStyle w:val="a3"/>
      </w:pPr>
    </w:p>
    <w:p w:rsidR="00D22DA5" w:rsidRPr="007B4D68" w:rsidRDefault="00DA1F72" w:rsidP="00266365">
      <w:pPr>
        <w:spacing w:after="0" w:line="268" w:lineRule="exact"/>
        <w:ind w:left="564" w:right="7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2DA5" w:rsidRPr="007B4D68">
        <w:rPr>
          <w:rFonts w:ascii="Times New Roman" w:hAnsi="Times New Roman" w:cs="Times New Roman"/>
          <w:sz w:val="28"/>
          <w:szCs w:val="28"/>
        </w:rPr>
        <w:t>16</w:t>
      </w:r>
      <w:r w:rsidR="00BA6002">
        <w:rPr>
          <w:rFonts w:ascii="Times New Roman" w:hAnsi="Times New Roman" w:cs="Times New Roman"/>
          <w:sz w:val="28"/>
          <w:szCs w:val="28"/>
        </w:rPr>
        <w:t>884</w:t>
      </w:r>
      <w:r w:rsidR="00D22DA5" w:rsidRPr="007B4D6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+5</w:t>
      </w:r>
      <w:r w:rsidR="00BA6002">
        <w:rPr>
          <w:rFonts w:ascii="Times New Roman" w:hAnsi="Times New Roman" w:cs="Times New Roman"/>
          <w:sz w:val="28"/>
          <w:szCs w:val="28"/>
        </w:rPr>
        <w:t>09</w:t>
      </w:r>
      <w:r w:rsidR="00D22DA5" w:rsidRPr="007B4D68">
        <w:rPr>
          <w:rFonts w:ascii="Times New Roman" w:hAnsi="Times New Roman" w:cs="Times New Roman"/>
          <w:sz w:val="28"/>
          <w:szCs w:val="28"/>
        </w:rPr>
        <w:t>8,75=</w:t>
      </w:r>
      <w:r w:rsidR="00D22DA5" w:rsidRPr="007B4D6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2</w:t>
      </w:r>
      <w:r w:rsidR="00AB4C59">
        <w:rPr>
          <w:rFonts w:ascii="Times New Roman" w:hAnsi="Times New Roman" w:cs="Times New Roman"/>
          <w:sz w:val="28"/>
          <w:szCs w:val="28"/>
        </w:rPr>
        <w:t>1983</w:t>
      </w:r>
    </w:p>
    <w:p w:rsidR="00D22DA5" w:rsidRPr="007B4D68" w:rsidRDefault="00DA1F72" w:rsidP="00266365">
      <w:pPr>
        <w:spacing w:after="0" w:line="240" w:lineRule="auto"/>
        <w:ind w:left="564" w:right="48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2"/>
          <w:sz w:val="28"/>
          <w:szCs w:val="28"/>
        </w:rPr>
        <w:t xml:space="preserve">                             </w:t>
      </w:r>
      <w:r w:rsidR="00D22DA5" w:rsidRPr="007B4D68">
        <w:rPr>
          <w:rFonts w:ascii="Times New Roman" w:hAnsi="Times New Roman" w:cs="Times New Roman"/>
          <w:position w:val="2"/>
          <w:sz w:val="28"/>
          <w:szCs w:val="28"/>
        </w:rPr>
        <w:t>S</w:t>
      </w:r>
      <w:r w:rsidR="00D22DA5" w:rsidRPr="007B4D68">
        <w:rPr>
          <w:rFonts w:ascii="Times New Roman" w:hAnsi="Times New Roman" w:cs="Times New Roman"/>
          <w:sz w:val="28"/>
          <w:szCs w:val="28"/>
        </w:rPr>
        <w:t>2</w:t>
      </w:r>
      <w:r w:rsidR="00D22DA5" w:rsidRPr="007B4D6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position w:val="2"/>
          <w:sz w:val="28"/>
          <w:szCs w:val="28"/>
        </w:rPr>
        <w:t>=</w:t>
      </w:r>
      <w:r w:rsidR="00D22DA5" w:rsidRPr="007B4D68">
        <w:rPr>
          <w:rFonts w:ascii="Times New Roman" w:hAnsi="Times New Roman" w:cs="Times New Roman"/>
          <w:spacing w:val="-2"/>
          <w:position w:val="2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position w:val="2"/>
          <w:sz w:val="28"/>
          <w:szCs w:val="28"/>
        </w:rPr>
        <w:t>0</w:t>
      </w:r>
    </w:p>
    <w:p w:rsidR="00D22DA5" w:rsidRPr="007B4D68" w:rsidRDefault="00AB4C59" w:rsidP="009F5858">
      <w:pPr>
        <w:spacing w:after="0" w:line="240" w:lineRule="auto"/>
        <w:ind w:left="187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22DA5" w:rsidRPr="007B4D68">
        <w:rPr>
          <w:rFonts w:ascii="Times New Roman" w:hAnsi="Times New Roman" w:cs="Times New Roman"/>
          <w:sz w:val="28"/>
          <w:szCs w:val="28"/>
        </w:rPr>
        <w:t>асчет</w:t>
      </w:r>
      <w:r w:rsidR="00D22DA5" w:rsidRPr="007B4D6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первоначальной</w:t>
      </w:r>
      <w:r w:rsidR="00D22DA5" w:rsidRPr="007B4D6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стоимости</w:t>
      </w:r>
      <w:r w:rsidR="00D22DA5" w:rsidRPr="007B4D6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служебного</w:t>
      </w:r>
      <w:r w:rsidR="00D22DA5" w:rsidRPr="007B4D68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произведения</w:t>
      </w:r>
      <w:r w:rsidR="00D22DA5" w:rsidRPr="007B4D6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(фактических</w:t>
      </w:r>
      <w:r w:rsidR="00D22DA5" w:rsidRPr="007B4D6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расходов</w:t>
      </w:r>
      <w:r w:rsidR="00D22DA5" w:rsidRPr="007B4D6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на создание</w:t>
      </w:r>
      <w:r w:rsidR="00D22DA5" w:rsidRPr="007B4D68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служебного</w:t>
      </w:r>
      <w:r w:rsidR="00D22DA5" w:rsidRPr="007B4D6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произведения) для целей</w:t>
      </w:r>
      <w:r w:rsidR="00D22DA5" w:rsidRPr="007B4D6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постановки</w:t>
      </w:r>
      <w:r w:rsidR="00D22DA5" w:rsidRPr="007B4D6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на</w:t>
      </w:r>
      <w:r w:rsidR="00D22DA5" w:rsidRPr="007B4D6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22DA5" w:rsidRPr="007B4D68">
        <w:rPr>
          <w:rFonts w:ascii="Times New Roman" w:hAnsi="Times New Roman" w:cs="Times New Roman"/>
          <w:sz w:val="28"/>
          <w:szCs w:val="28"/>
        </w:rPr>
        <w:t>баланс:</w:t>
      </w:r>
    </w:p>
    <w:p w:rsidR="007B4D68" w:rsidRPr="005A1ECA" w:rsidRDefault="00D22DA5" w:rsidP="009F5858">
      <w:pPr>
        <w:spacing w:after="0" w:line="240" w:lineRule="auto"/>
        <w:ind w:left="142" w:right="530" w:firstLine="4165"/>
        <w:rPr>
          <w:rFonts w:ascii="Times New Roman" w:hAnsi="Times New Roman" w:cs="Times New Roman"/>
          <w:spacing w:val="1"/>
          <w:position w:val="2"/>
          <w:sz w:val="28"/>
          <w:szCs w:val="28"/>
          <w:lang w:val="en-US"/>
        </w:rPr>
      </w:pPr>
      <w:r w:rsidRPr="007B4D68">
        <w:rPr>
          <w:rFonts w:ascii="Times New Roman" w:hAnsi="Times New Roman" w:cs="Times New Roman"/>
          <w:position w:val="2"/>
          <w:sz w:val="28"/>
          <w:szCs w:val="28"/>
          <w:lang w:val="en-US"/>
        </w:rPr>
        <w:t>S</w:t>
      </w:r>
      <w:r w:rsidRPr="007B4D68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7B4D68">
        <w:rPr>
          <w:rFonts w:ascii="Times New Roman" w:hAnsi="Times New Roman" w:cs="Times New Roman"/>
          <w:spacing w:val="17"/>
          <w:sz w:val="28"/>
          <w:szCs w:val="28"/>
          <w:lang w:val="en-US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  <w:lang w:val="en-US"/>
        </w:rPr>
        <w:t>= S</w:t>
      </w:r>
      <w:r w:rsidRPr="007B4D68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7B4D68">
        <w:rPr>
          <w:rFonts w:ascii="Times New Roman" w:hAnsi="Times New Roman" w:cs="Times New Roman"/>
          <w:position w:val="2"/>
          <w:sz w:val="28"/>
          <w:szCs w:val="28"/>
          <w:lang w:val="en-US"/>
        </w:rPr>
        <w:t>+ S</w:t>
      </w:r>
      <w:r w:rsidRPr="007B4D68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7B4D68" w:rsidRPr="005A1EC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r w:rsidR="007B4D68" w:rsidRPr="007B4D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  <w:lang w:val="en-US"/>
        </w:rPr>
        <w:t>(10).</w:t>
      </w:r>
      <w:r w:rsidRPr="007B4D68">
        <w:rPr>
          <w:rFonts w:ascii="Times New Roman" w:hAnsi="Times New Roman" w:cs="Times New Roman"/>
          <w:spacing w:val="1"/>
          <w:position w:val="2"/>
          <w:sz w:val="28"/>
          <w:szCs w:val="28"/>
          <w:lang w:val="en-US"/>
        </w:rPr>
        <w:t xml:space="preserve"> </w:t>
      </w:r>
    </w:p>
    <w:p w:rsidR="00D22DA5" w:rsidRDefault="00D22DA5" w:rsidP="009F5858">
      <w:pPr>
        <w:spacing w:after="0" w:line="240" w:lineRule="auto"/>
        <w:ind w:left="142" w:right="530" w:firstLine="4165"/>
        <w:rPr>
          <w:rFonts w:ascii="Times New Roman" w:hAnsi="Times New Roman" w:cs="Times New Roman"/>
          <w:position w:val="2"/>
          <w:sz w:val="28"/>
          <w:szCs w:val="28"/>
          <w:lang w:val="en-US"/>
        </w:rPr>
      </w:pPr>
      <w:bookmarkStart w:id="1" w:name="_GoBack"/>
      <w:bookmarkEnd w:id="1"/>
      <w:r w:rsidRPr="007B4D68">
        <w:rPr>
          <w:rFonts w:ascii="Times New Roman" w:hAnsi="Times New Roman" w:cs="Times New Roman"/>
          <w:position w:val="2"/>
          <w:sz w:val="28"/>
          <w:szCs w:val="28"/>
          <w:lang w:val="en-US"/>
        </w:rPr>
        <w:t>S</w:t>
      </w:r>
      <w:r w:rsidRPr="007B4D68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7B4D68">
        <w:rPr>
          <w:rFonts w:ascii="Times New Roman" w:hAnsi="Times New Roman" w:cs="Times New Roman"/>
          <w:spacing w:val="17"/>
          <w:sz w:val="28"/>
          <w:szCs w:val="28"/>
          <w:lang w:val="en-US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  <w:lang w:val="en-US"/>
        </w:rPr>
        <w:t>=2</w:t>
      </w:r>
      <w:r w:rsidR="00AB4C59" w:rsidRPr="005A1ECA">
        <w:rPr>
          <w:rFonts w:ascii="Times New Roman" w:hAnsi="Times New Roman" w:cs="Times New Roman"/>
          <w:position w:val="2"/>
          <w:sz w:val="28"/>
          <w:szCs w:val="28"/>
          <w:lang w:val="en-US"/>
        </w:rPr>
        <w:t>1983</w:t>
      </w:r>
      <w:r w:rsidRPr="007B4D68">
        <w:rPr>
          <w:rFonts w:ascii="Times New Roman" w:hAnsi="Times New Roman" w:cs="Times New Roman"/>
          <w:position w:val="2"/>
          <w:sz w:val="28"/>
          <w:szCs w:val="28"/>
          <w:lang w:val="en-US"/>
        </w:rPr>
        <w:t>+</w:t>
      </w:r>
      <w:r w:rsidRPr="007B4D68">
        <w:rPr>
          <w:rFonts w:ascii="Times New Roman" w:hAnsi="Times New Roman" w:cs="Times New Roman"/>
          <w:spacing w:val="-3"/>
          <w:position w:val="2"/>
          <w:sz w:val="28"/>
          <w:szCs w:val="28"/>
          <w:lang w:val="en-US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  <w:lang w:val="en-US"/>
        </w:rPr>
        <w:t>0=</w:t>
      </w:r>
      <w:r w:rsidRPr="007B4D68">
        <w:rPr>
          <w:rFonts w:ascii="Times New Roman" w:hAnsi="Times New Roman" w:cs="Times New Roman"/>
          <w:spacing w:val="-3"/>
          <w:position w:val="2"/>
          <w:sz w:val="28"/>
          <w:szCs w:val="28"/>
          <w:lang w:val="en-US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  <w:lang w:val="en-US"/>
        </w:rPr>
        <w:t>23</w:t>
      </w:r>
      <w:r w:rsidRPr="007B4D68">
        <w:rPr>
          <w:rFonts w:ascii="Times New Roman" w:hAnsi="Times New Roman" w:cs="Times New Roman"/>
          <w:spacing w:val="1"/>
          <w:position w:val="2"/>
          <w:sz w:val="28"/>
          <w:szCs w:val="28"/>
          <w:lang w:val="en-US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  <w:lang w:val="en-US"/>
        </w:rPr>
        <w:t>404</w:t>
      </w:r>
      <w:r w:rsidRPr="007B4D68">
        <w:rPr>
          <w:rFonts w:ascii="Times New Roman" w:hAnsi="Times New Roman" w:cs="Times New Roman"/>
          <w:spacing w:val="-2"/>
          <w:position w:val="2"/>
          <w:sz w:val="28"/>
          <w:szCs w:val="28"/>
          <w:lang w:val="en-US"/>
        </w:rPr>
        <w:t xml:space="preserve"> </w:t>
      </w:r>
      <w:r w:rsidRPr="007B4D68">
        <w:rPr>
          <w:rFonts w:ascii="Times New Roman" w:hAnsi="Times New Roman" w:cs="Times New Roman"/>
          <w:position w:val="2"/>
          <w:sz w:val="28"/>
          <w:szCs w:val="28"/>
        </w:rPr>
        <w:t>руб</w:t>
      </w:r>
      <w:r w:rsidRPr="007B4D68">
        <w:rPr>
          <w:rFonts w:ascii="Times New Roman" w:hAnsi="Times New Roman" w:cs="Times New Roman"/>
          <w:position w:val="2"/>
          <w:sz w:val="28"/>
          <w:szCs w:val="28"/>
          <w:lang w:val="en-US"/>
        </w:rPr>
        <w:t>.</w:t>
      </w:r>
    </w:p>
    <w:p w:rsidR="00266365" w:rsidRDefault="00266365" w:rsidP="009F5858">
      <w:pPr>
        <w:spacing w:after="0" w:line="240" w:lineRule="auto"/>
        <w:ind w:left="142" w:right="530" w:firstLine="4165"/>
        <w:rPr>
          <w:rFonts w:ascii="Times New Roman" w:hAnsi="Times New Roman" w:cs="Times New Roman"/>
          <w:position w:val="2"/>
          <w:sz w:val="28"/>
          <w:szCs w:val="28"/>
          <w:lang w:val="en-US"/>
        </w:rPr>
      </w:pPr>
    </w:p>
    <w:p w:rsidR="00266365" w:rsidRDefault="00266365" w:rsidP="00266365">
      <w:pPr>
        <w:spacing w:after="0" w:line="240" w:lineRule="auto"/>
        <w:ind w:right="530" w:firstLine="709"/>
        <w:jc w:val="both"/>
        <w:rPr>
          <w:rFonts w:ascii="Times New Roman" w:hAnsi="Times New Roman" w:cs="Times New Roman"/>
          <w:position w:val="2"/>
          <w:sz w:val="28"/>
          <w:szCs w:val="28"/>
        </w:rPr>
      </w:pPr>
      <w:r>
        <w:rPr>
          <w:rFonts w:ascii="Times New Roman" w:hAnsi="Times New Roman" w:cs="Times New Roman"/>
          <w:position w:val="2"/>
          <w:sz w:val="28"/>
          <w:szCs w:val="28"/>
        </w:rPr>
        <w:t xml:space="preserve">Таким образом, </w:t>
      </w:r>
      <w:r w:rsidRPr="007B4D68">
        <w:rPr>
          <w:rFonts w:ascii="Times New Roman" w:hAnsi="Times New Roman" w:cs="Times New Roman"/>
          <w:sz w:val="28"/>
          <w:szCs w:val="28"/>
        </w:rPr>
        <w:t>первоначальн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B4D6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стоимост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B4D6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служебного</w:t>
      </w:r>
      <w:r w:rsidRPr="007B4D68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произведения</w:t>
      </w:r>
      <w:r w:rsidRPr="007B4D6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объем </w:t>
      </w:r>
      <w:r w:rsidRPr="007B4D68">
        <w:rPr>
          <w:rFonts w:ascii="Times New Roman" w:hAnsi="Times New Roman" w:cs="Times New Roman"/>
          <w:sz w:val="28"/>
          <w:szCs w:val="28"/>
        </w:rPr>
        <w:t>фактических</w:t>
      </w:r>
      <w:r w:rsidRPr="007B4D6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расходов</w:t>
      </w:r>
      <w:r w:rsidRPr="007B4D6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на создание</w:t>
      </w:r>
      <w:r w:rsidRPr="007B4D68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>служебного</w:t>
      </w:r>
      <w:r w:rsidRPr="007B4D6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B4D68">
        <w:rPr>
          <w:rFonts w:ascii="Times New Roman" w:hAnsi="Times New Roman" w:cs="Times New Roman"/>
          <w:sz w:val="28"/>
          <w:szCs w:val="28"/>
        </w:rPr>
        <w:t xml:space="preserve">произведения)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266365">
        <w:rPr>
          <w:rFonts w:ascii="Times New Roman" w:hAnsi="Times New Roman" w:cs="Times New Roman"/>
          <w:b/>
          <w:position w:val="2"/>
          <w:sz w:val="32"/>
          <w:szCs w:val="32"/>
        </w:rPr>
        <w:t>23</w:t>
      </w:r>
      <w:r w:rsidRPr="00266365">
        <w:rPr>
          <w:rFonts w:ascii="Times New Roman" w:hAnsi="Times New Roman" w:cs="Times New Roman"/>
          <w:b/>
          <w:spacing w:val="1"/>
          <w:position w:val="2"/>
          <w:sz w:val="32"/>
          <w:szCs w:val="32"/>
        </w:rPr>
        <w:t xml:space="preserve"> </w:t>
      </w:r>
      <w:r w:rsidRPr="00266365">
        <w:rPr>
          <w:rFonts w:ascii="Times New Roman" w:hAnsi="Times New Roman" w:cs="Times New Roman"/>
          <w:b/>
          <w:position w:val="2"/>
          <w:sz w:val="32"/>
          <w:szCs w:val="32"/>
        </w:rPr>
        <w:t>404</w:t>
      </w:r>
      <w:r w:rsidRPr="00266365">
        <w:rPr>
          <w:rFonts w:ascii="Times New Roman" w:hAnsi="Times New Roman" w:cs="Times New Roman"/>
          <w:b/>
          <w:spacing w:val="-2"/>
          <w:position w:val="2"/>
          <w:sz w:val="32"/>
          <w:szCs w:val="32"/>
        </w:rPr>
        <w:t xml:space="preserve"> </w:t>
      </w:r>
      <w:r w:rsidRPr="00266365">
        <w:rPr>
          <w:rFonts w:ascii="Times New Roman" w:hAnsi="Times New Roman" w:cs="Times New Roman"/>
          <w:b/>
          <w:position w:val="2"/>
          <w:sz w:val="32"/>
          <w:szCs w:val="32"/>
        </w:rPr>
        <w:t>руб.</w:t>
      </w:r>
    </w:p>
    <w:p w:rsidR="00DA1F72" w:rsidRDefault="00DA1F72" w:rsidP="009F5858">
      <w:pPr>
        <w:spacing w:after="0" w:line="240" w:lineRule="auto"/>
        <w:ind w:left="142" w:right="530" w:firstLine="4165"/>
        <w:rPr>
          <w:rFonts w:ascii="Times New Roman" w:hAnsi="Times New Roman" w:cs="Times New Roman"/>
          <w:position w:val="2"/>
          <w:sz w:val="28"/>
          <w:szCs w:val="28"/>
        </w:rPr>
      </w:pPr>
      <w:r>
        <w:rPr>
          <w:rFonts w:ascii="Times New Roman" w:hAnsi="Times New Roman" w:cs="Times New Roman"/>
          <w:position w:val="2"/>
          <w:sz w:val="28"/>
          <w:szCs w:val="28"/>
        </w:rPr>
        <w:t>Эксперты</w:t>
      </w:r>
    </w:p>
    <w:p w:rsidR="00DA1F72" w:rsidRDefault="00DA1F72" w:rsidP="009F5858">
      <w:pPr>
        <w:spacing w:after="0" w:line="240" w:lineRule="auto"/>
        <w:ind w:left="142" w:right="530"/>
        <w:rPr>
          <w:rFonts w:ascii="Times New Roman" w:hAnsi="Times New Roman" w:cs="Times New Roman"/>
          <w:position w:val="2"/>
          <w:sz w:val="28"/>
          <w:szCs w:val="28"/>
        </w:rPr>
      </w:pPr>
      <w:r>
        <w:rPr>
          <w:rFonts w:ascii="Times New Roman" w:hAnsi="Times New Roman" w:cs="Times New Roman"/>
          <w:position w:val="2"/>
          <w:sz w:val="28"/>
          <w:szCs w:val="28"/>
        </w:rPr>
        <w:t>Невежин В.П., к.т.н., профессор                                      __________________</w:t>
      </w:r>
    </w:p>
    <w:p w:rsidR="00266365" w:rsidRDefault="00266365" w:rsidP="009F5858">
      <w:pPr>
        <w:spacing w:after="0" w:line="240" w:lineRule="auto"/>
        <w:ind w:left="142" w:right="530"/>
        <w:rPr>
          <w:rFonts w:ascii="Times New Roman" w:hAnsi="Times New Roman" w:cs="Times New Roman"/>
          <w:position w:val="2"/>
          <w:sz w:val="28"/>
          <w:szCs w:val="28"/>
        </w:rPr>
      </w:pPr>
    </w:p>
    <w:p w:rsidR="00DA1F72" w:rsidRDefault="00DA1F72" w:rsidP="009F5858">
      <w:pPr>
        <w:spacing w:after="0" w:line="240" w:lineRule="auto"/>
        <w:ind w:left="142" w:right="530"/>
        <w:rPr>
          <w:rFonts w:ascii="Times New Roman" w:hAnsi="Times New Roman" w:cs="Times New Roman"/>
          <w:position w:val="2"/>
          <w:sz w:val="28"/>
          <w:szCs w:val="28"/>
        </w:rPr>
      </w:pPr>
      <w:r>
        <w:rPr>
          <w:rFonts w:ascii="Times New Roman" w:hAnsi="Times New Roman" w:cs="Times New Roman"/>
          <w:position w:val="2"/>
          <w:sz w:val="28"/>
          <w:szCs w:val="28"/>
        </w:rPr>
        <w:t>Катаргин Н.В., канд.-физ. мат. наук                                ___________________</w:t>
      </w:r>
    </w:p>
    <w:p w:rsidR="00266365" w:rsidRDefault="00266365" w:rsidP="009F5858">
      <w:pPr>
        <w:spacing w:after="0" w:line="240" w:lineRule="auto"/>
        <w:ind w:left="142" w:right="530"/>
        <w:rPr>
          <w:rFonts w:ascii="Times New Roman" w:hAnsi="Times New Roman" w:cs="Times New Roman"/>
          <w:position w:val="2"/>
          <w:sz w:val="28"/>
          <w:szCs w:val="28"/>
        </w:rPr>
      </w:pPr>
    </w:p>
    <w:p w:rsidR="00DA1F72" w:rsidRPr="00DA1F72" w:rsidRDefault="00DA1F72" w:rsidP="009F5858">
      <w:pPr>
        <w:spacing w:after="0" w:line="240" w:lineRule="auto"/>
        <w:ind w:left="142" w:right="5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2"/>
          <w:sz w:val="28"/>
          <w:szCs w:val="28"/>
        </w:rPr>
        <w:t>Иванус А.И., д.э.н., профессор                                         _____________________</w:t>
      </w:r>
    </w:p>
    <w:p w:rsidR="00D22DA5" w:rsidRPr="00DA1F72" w:rsidRDefault="00D22DA5" w:rsidP="009F5858">
      <w:pPr>
        <w:pStyle w:val="a3"/>
      </w:pPr>
    </w:p>
    <w:p w:rsidR="00BE3F33" w:rsidRPr="00DA1F72" w:rsidRDefault="00BE3F33" w:rsidP="009F5858">
      <w:pPr>
        <w:spacing w:after="0" w:line="240" w:lineRule="auto"/>
        <w:ind w:left="567" w:right="530"/>
        <w:jc w:val="both"/>
        <w:rPr>
          <w:rFonts w:ascii="Times New Roman" w:hAnsi="Times New Roman" w:cs="Times New Roman"/>
          <w:sz w:val="28"/>
          <w:szCs w:val="28"/>
        </w:rPr>
      </w:pPr>
    </w:p>
    <w:sectPr w:rsidR="00BE3F33" w:rsidRPr="00DA1F72" w:rsidSect="005812CD">
      <w:headerReference w:type="default" r:id="rId16"/>
      <w:pgSz w:w="11910" w:h="16840"/>
      <w:pgMar w:top="1021" w:right="278" w:bottom="601" w:left="1179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0F2" w:rsidRDefault="00F950F2" w:rsidP="00EA4BAA">
      <w:pPr>
        <w:spacing w:after="0" w:line="240" w:lineRule="auto"/>
      </w:pPr>
      <w:r>
        <w:separator/>
      </w:r>
    </w:p>
  </w:endnote>
  <w:endnote w:type="continuationSeparator" w:id="0">
    <w:p w:rsidR="00F950F2" w:rsidRDefault="00F950F2" w:rsidP="00EA4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0F2" w:rsidRDefault="00F950F2" w:rsidP="00EA4BAA">
      <w:pPr>
        <w:spacing w:after="0" w:line="240" w:lineRule="auto"/>
      </w:pPr>
      <w:r>
        <w:separator/>
      </w:r>
    </w:p>
  </w:footnote>
  <w:footnote w:type="continuationSeparator" w:id="0">
    <w:p w:rsidR="00F950F2" w:rsidRDefault="00F950F2" w:rsidP="00EA4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B74" w:rsidRDefault="0012698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5138420</wp:posOffset>
              </wp:positionH>
              <wp:positionV relativeFrom="page">
                <wp:posOffset>438150</wp:posOffset>
              </wp:positionV>
              <wp:extent cx="147320" cy="190500"/>
              <wp:effectExtent l="4445" t="0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B74" w:rsidRDefault="00F950F2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04.6pt;margin-top:34.5pt;width:11.6pt;height: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TwCrQIAAKg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" filled="f" stroked="f">
              <v:textbox inset="0,0,0,0">
                <w:txbxContent>
                  <w:p w:rsidR="00907B74" w:rsidRDefault="00F950F2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DA5" w:rsidRDefault="00D22DA5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AEF" w:rsidRDefault="0012698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5138420</wp:posOffset>
              </wp:positionH>
              <wp:positionV relativeFrom="page">
                <wp:posOffset>438150</wp:posOffset>
              </wp:positionV>
              <wp:extent cx="147320" cy="190500"/>
              <wp:effectExtent l="4445" t="0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6AEF" w:rsidRDefault="00F950F2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6365"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04.6pt;margin-top:34.5pt;width:11.6pt;height: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" filled="f" stroked="f">
              <v:textbox inset="0,0,0,0">
                <w:txbxContent>
                  <w:p w:rsidR="00086AEF" w:rsidRDefault="00F950F2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66365">
                      <w:rPr>
                        <w:noProof/>
                      </w:rPr>
                      <w:t>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6A4"/>
    <w:rsid w:val="0000339C"/>
    <w:rsid w:val="00037D77"/>
    <w:rsid w:val="00057A04"/>
    <w:rsid w:val="00086AEF"/>
    <w:rsid w:val="000F3584"/>
    <w:rsid w:val="001241EA"/>
    <w:rsid w:val="0012698C"/>
    <w:rsid w:val="0012722C"/>
    <w:rsid w:val="001C26ED"/>
    <w:rsid w:val="001E1A6F"/>
    <w:rsid w:val="00266365"/>
    <w:rsid w:val="00281B0E"/>
    <w:rsid w:val="002E79A4"/>
    <w:rsid w:val="0040387B"/>
    <w:rsid w:val="004366A4"/>
    <w:rsid w:val="00487F81"/>
    <w:rsid w:val="004A42B8"/>
    <w:rsid w:val="005812CD"/>
    <w:rsid w:val="00592051"/>
    <w:rsid w:val="005A1ECA"/>
    <w:rsid w:val="0074314B"/>
    <w:rsid w:val="007B4D68"/>
    <w:rsid w:val="00835E4C"/>
    <w:rsid w:val="00907B74"/>
    <w:rsid w:val="009F5858"/>
    <w:rsid w:val="00A13785"/>
    <w:rsid w:val="00A66F4E"/>
    <w:rsid w:val="00A904C3"/>
    <w:rsid w:val="00AA3D54"/>
    <w:rsid w:val="00AB4C59"/>
    <w:rsid w:val="00B34C44"/>
    <w:rsid w:val="00B65583"/>
    <w:rsid w:val="00BA6002"/>
    <w:rsid w:val="00BD4268"/>
    <w:rsid w:val="00BE3F33"/>
    <w:rsid w:val="00C55CF2"/>
    <w:rsid w:val="00CC4447"/>
    <w:rsid w:val="00D22DA5"/>
    <w:rsid w:val="00DA1D0C"/>
    <w:rsid w:val="00DA1F72"/>
    <w:rsid w:val="00DE556A"/>
    <w:rsid w:val="00E35A01"/>
    <w:rsid w:val="00EA4BAA"/>
    <w:rsid w:val="00EC3783"/>
    <w:rsid w:val="00EF0E39"/>
    <w:rsid w:val="00F17D7A"/>
    <w:rsid w:val="00F950F2"/>
    <w:rsid w:val="00FA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B3CB80"/>
  <w15:docId w15:val="{1CB234C8-D810-43CB-A519-6FB96BC98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26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C26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C26ED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C26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C2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6ED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CC4447"/>
    <w:pPr>
      <w:widowControl w:val="0"/>
      <w:autoSpaceDE w:val="0"/>
      <w:autoSpaceDN w:val="0"/>
      <w:spacing w:after="0" w:line="240" w:lineRule="auto"/>
      <w:ind w:left="1026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2E7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A904C3"/>
    <w:rPr>
      <w:color w:val="0000FF"/>
      <w:u w:val="single"/>
    </w:rPr>
  </w:style>
  <w:style w:type="character" w:customStyle="1" w:styleId="wmi-callto">
    <w:name w:val="wmi-callto"/>
    <w:basedOn w:val="a0"/>
    <w:rsid w:val="00A90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30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nifutt@gmail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hyperlink" Target="mailto:petr.shishkov@yandex.ru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ivansess.for@gmail.com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657935-EC9A-4E75-8680-98C729127DE7}"/>
</file>

<file path=customXml/itemProps2.xml><?xml version="1.0" encoding="utf-8"?>
<ds:datastoreItem xmlns:ds="http://schemas.openxmlformats.org/officeDocument/2006/customXml" ds:itemID="{80B7C9B5-6A3F-4D7F-99C1-9FB65A82BE6C}"/>
</file>

<file path=customXml/itemProps3.xml><?xml version="1.0" encoding="utf-8"?>
<ds:datastoreItem xmlns:ds="http://schemas.openxmlformats.org/officeDocument/2006/customXml" ds:itemID="{D2D236D4-0F8E-42CE-919A-D7B58D83A5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1520</Words>
  <Characters>8666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Методика интерактивного моделирования распределения бюджета стратегии цифровой трансформации мегаполиса</dc:title>
  <dc:creator>SamSung</dc:creator>
  <cp:lastModifiedBy>Белгородцев Виктор Петрович</cp:lastModifiedBy>
  <cp:revision>2</cp:revision>
  <dcterms:created xsi:type="dcterms:W3CDTF">2023-05-15T10:12:00Z</dcterms:created>
  <dcterms:modified xsi:type="dcterms:W3CDTF">2023-05-15T10:12:00Z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